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5BF" w:rsidRDefault="00A84AC7" w:rsidP="00EE6783">
      <w:pPr>
        <w:rPr>
          <w:rFonts w:ascii="Century Gothic" w:hAnsi="Century Gothic" w:cs="Arial"/>
          <w:sz w:val="22"/>
          <w:szCs w:val="22"/>
        </w:rPr>
      </w:pPr>
      <w:r>
        <w:rPr>
          <w:rFonts w:ascii="Century Gothic" w:hAnsi="Century Gothic"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margin-left:5.2pt;margin-top:1.35pt;width:453pt;height:349.5pt;z-index:251674624" wrapcoords="-36 0 -36 21554 21600 21554 21600 0 -36 0">
            <v:imagedata r:id="rId7" o:title=""/>
            <w10:wrap type="tight"/>
          </v:shape>
          <o:OLEObject Type="Embed" ProgID="MSPhotoEd.3" ShapeID="_x0000_s1062" DrawAspect="Content" ObjectID="_1483789506" r:id="rId8"/>
        </w:object>
      </w:r>
    </w:p>
    <w:p w:rsidR="00EE6783" w:rsidRPr="002605BF" w:rsidRDefault="00EE6783" w:rsidP="00EE6783">
      <w:pPr>
        <w:rPr>
          <w:rFonts w:ascii="Century Gothic" w:hAnsi="Century Gothic" w:cs="Arial"/>
          <w:sz w:val="22"/>
          <w:szCs w:val="22"/>
        </w:rPr>
      </w:pPr>
    </w:p>
    <w:p w:rsidR="00EE6783" w:rsidRPr="002605BF" w:rsidRDefault="00EE6783" w:rsidP="00EE6783">
      <w:pPr>
        <w:rPr>
          <w:rFonts w:ascii="Century Gothic" w:hAnsi="Century Gothic" w:cs="Arial"/>
          <w:sz w:val="22"/>
          <w:szCs w:val="22"/>
          <w:lang w:val="nl-NL"/>
        </w:rPr>
      </w:pPr>
      <w:r w:rsidRPr="002605BF">
        <w:rPr>
          <w:rFonts w:ascii="Century Gothic" w:hAnsi="Century Gothic" w:cs="Arial"/>
          <w:sz w:val="22"/>
          <w:szCs w:val="22"/>
          <w:lang w:val="nl-NL"/>
        </w:rPr>
        <w:t>Hier boven zie je een mogelijke opstelling van een popgroep.</w:t>
      </w:r>
    </w:p>
    <w:p w:rsidR="00EE6783" w:rsidRPr="002605BF" w:rsidRDefault="00EE6783" w:rsidP="00EE6783">
      <w:pPr>
        <w:rPr>
          <w:rFonts w:ascii="Century Gothic" w:hAnsi="Century Gothic" w:cs="Arial"/>
          <w:sz w:val="22"/>
          <w:szCs w:val="22"/>
        </w:rPr>
      </w:pPr>
      <w:r w:rsidRPr="002605BF">
        <w:rPr>
          <w:rFonts w:ascii="Century Gothic" w:hAnsi="Century Gothic" w:cs="Arial"/>
          <w:sz w:val="22"/>
          <w:szCs w:val="22"/>
        </w:rPr>
        <w:t xml:space="preserve">Welke instrumenten herken je? </w:t>
      </w:r>
    </w:p>
    <w:p w:rsidR="00EE6783" w:rsidRPr="002605BF" w:rsidRDefault="00EE6783" w:rsidP="00EE6783">
      <w:pPr>
        <w:rPr>
          <w:rFonts w:ascii="Century Gothic" w:hAnsi="Century Gothic" w:cs="Arial"/>
          <w:sz w:val="22"/>
          <w:szCs w:val="22"/>
        </w:rPr>
      </w:pPr>
    </w:p>
    <w:p w:rsidR="00EE6783" w:rsidRPr="002605BF" w:rsidRDefault="00EE6783" w:rsidP="00EE6783">
      <w:pPr>
        <w:numPr>
          <w:ilvl w:val="0"/>
          <w:numId w:val="6"/>
        </w:numPr>
        <w:spacing w:line="360" w:lineRule="auto"/>
        <w:ind w:left="714" w:hanging="357"/>
        <w:rPr>
          <w:rFonts w:ascii="Century Gothic" w:hAnsi="Century Gothic" w:cs="Arial"/>
          <w:sz w:val="22"/>
          <w:szCs w:val="22"/>
        </w:rPr>
      </w:pPr>
      <w:r w:rsidRPr="002605BF">
        <w:rPr>
          <w:rFonts w:ascii="Century Gothic" w:hAnsi="Century Gothic" w:cs="Arial"/>
          <w:sz w:val="22"/>
          <w:szCs w:val="22"/>
        </w:rPr>
        <w:t>………………………………………………………………….</w:t>
      </w:r>
    </w:p>
    <w:p w:rsidR="00EE6783" w:rsidRPr="002605BF" w:rsidRDefault="00EE6783" w:rsidP="00EE6783">
      <w:pPr>
        <w:numPr>
          <w:ilvl w:val="0"/>
          <w:numId w:val="6"/>
        </w:numPr>
        <w:spacing w:line="360" w:lineRule="auto"/>
        <w:ind w:left="714" w:hanging="357"/>
        <w:rPr>
          <w:rFonts w:ascii="Century Gothic" w:hAnsi="Century Gothic" w:cs="Arial"/>
          <w:sz w:val="22"/>
          <w:szCs w:val="22"/>
        </w:rPr>
      </w:pPr>
      <w:r w:rsidRPr="002605BF">
        <w:rPr>
          <w:rFonts w:ascii="Century Gothic" w:hAnsi="Century Gothic" w:cs="Arial"/>
          <w:sz w:val="22"/>
          <w:szCs w:val="22"/>
        </w:rPr>
        <w:t>………………………………………………………………….</w:t>
      </w:r>
    </w:p>
    <w:p w:rsidR="00EE6783" w:rsidRPr="002605BF" w:rsidRDefault="00EE6783" w:rsidP="00EE6783">
      <w:pPr>
        <w:numPr>
          <w:ilvl w:val="0"/>
          <w:numId w:val="6"/>
        </w:numPr>
        <w:spacing w:line="360" w:lineRule="auto"/>
        <w:ind w:left="714" w:hanging="357"/>
        <w:rPr>
          <w:rFonts w:ascii="Century Gothic" w:hAnsi="Century Gothic" w:cs="Arial"/>
          <w:sz w:val="22"/>
          <w:szCs w:val="22"/>
        </w:rPr>
      </w:pPr>
      <w:r w:rsidRPr="002605BF">
        <w:rPr>
          <w:rFonts w:ascii="Century Gothic" w:hAnsi="Century Gothic" w:cs="Arial"/>
          <w:sz w:val="22"/>
          <w:szCs w:val="22"/>
        </w:rPr>
        <w:t>………………………………………………………………….</w:t>
      </w:r>
    </w:p>
    <w:p w:rsidR="00EE6783" w:rsidRPr="002605BF" w:rsidRDefault="00EE6783" w:rsidP="00EE6783">
      <w:pPr>
        <w:numPr>
          <w:ilvl w:val="0"/>
          <w:numId w:val="6"/>
        </w:numPr>
        <w:spacing w:line="360" w:lineRule="auto"/>
        <w:ind w:left="714" w:hanging="357"/>
        <w:rPr>
          <w:rFonts w:ascii="Century Gothic" w:hAnsi="Century Gothic" w:cs="Arial"/>
          <w:sz w:val="22"/>
          <w:szCs w:val="22"/>
        </w:rPr>
      </w:pPr>
      <w:r w:rsidRPr="002605BF">
        <w:rPr>
          <w:rFonts w:ascii="Century Gothic" w:hAnsi="Century Gothic" w:cs="Arial"/>
          <w:sz w:val="22"/>
          <w:szCs w:val="22"/>
        </w:rPr>
        <w:t>………………………………………………………………….</w:t>
      </w:r>
    </w:p>
    <w:p w:rsidR="00EE6783" w:rsidRPr="002605BF" w:rsidRDefault="00EE6783" w:rsidP="00EE6783">
      <w:pPr>
        <w:numPr>
          <w:ilvl w:val="0"/>
          <w:numId w:val="6"/>
        </w:numPr>
        <w:spacing w:line="360" w:lineRule="auto"/>
        <w:ind w:left="714" w:hanging="357"/>
        <w:rPr>
          <w:rFonts w:ascii="Century Gothic" w:hAnsi="Century Gothic" w:cs="Arial"/>
          <w:sz w:val="22"/>
          <w:szCs w:val="22"/>
        </w:rPr>
      </w:pPr>
      <w:r w:rsidRPr="002605BF">
        <w:rPr>
          <w:rFonts w:ascii="Century Gothic" w:hAnsi="Century Gothic" w:cs="Arial"/>
          <w:sz w:val="22"/>
          <w:szCs w:val="22"/>
        </w:rPr>
        <w:t>………………………………………………………………….</w:t>
      </w:r>
    </w:p>
    <w:p w:rsidR="00EE6783" w:rsidRPr="002605BF" w:rsidRDefault="00EE6783" w:rsidP="00EE6783">
      <w:pPr>
        <w:rPr>
          <w:rFonts w:ascii="Century Gothic" w:hAnsi="Century Gothic" w:cs="Arial"/>
          <w:sz w:val="22"/>
          <w:szCs w:val="22"/>
        </w:rPr>
      </w:pPr>
    </w:p>
    <w:p w:rsidR="00EE6783" w:rsidRPr="002605BF" w:rsidRDefault="00EE6783" w:rsidP="00EE6783">
      <w:pPr>
        <w:rPr>
          <w:rFonts w:ascii="Century Gothic" w:hAnsi="Century Gothic" w:cs="Arial"/>
          <w:sz w:val="22"/>
          <w:szCs w:val="22"/>
          <w:lang w:val="nl-NL"/>
        </w:rPr>
      </w:pPr>
      <w:r w:rsidRPr="002605BF">
        <w:rPr>
          <w:rFonts w:ascii="Century Gothic" w:hAnsi="Century Gothic" w:cs="Arial"/>
          <w:sz w:val="22"/>
          <w:szCs w:val="22"/>
          <w:lang w:val="nl-NL"/>
        </w:rPr>
        <w:t>Als er noch een achtergrondkoor bij komt dan noemt men dit ……………………………………</w:t>
      </w:r>
    </w:p>
    <w:p w:rsidR="00EE6783" w:rsidRPr="002605BF" w:rsidRDefault="00EE6783" w:rsidP="00EE6783">
      <w:pPr>
        <w:rPr>
          <w:rFonts w:ascii="Century Gothic" w:hAnsi="Century Gothic" w:cs="Arial"/>
          <w:sz w:val="22"/>
          <w:szCs w:val="22"/>
          <w:lang w:val="nl-NL"/>
        </w:rPr>
      </w:pPr>
    </w:p>
    <w:p w:rsidR="00EE6783" w:rsidRPr="00210A46" w:rsidRDefault="00EE6783" w:rsidP="00EE6783">
      <w:pPr>
        <w:pBdr>
          <w:top w:val="single" w:sz="4" w:space="1" w:color="auto"/>
          <w:left w:val="single" w:sz="4" w:space="4" w:color="auto"/>
          <w:bottom w:val="single" w:sz="4" w:space="1" w:color="auto"/>
          <w:right w:val="single" w:sz="4" w:space="4" w:color="auto"/>
        </w:pBdr>
        <w:rPr>
          <w:rFonts w:ascii="Century Gothic" w:hAnsi="Century Gothic" w:cs="Arial"/>
          <w:lang w:val="nl-NL"/>
        </w:rPr>
      </w:pPr>
      <w:r w:rsidRPr="002605BF">
        <w:rPr>
          <w:rFonts w:ascii="Century Gothic" w:hAnsi="Century Gothic" w:cs="Arial"/>
          <w:lang w:val="nl-NL"/>
        </w:rPr>
        <w:t xml:space="preserve">In een popgroep worden de instrumenten elektronisch versterkt. Ze geven een zeer sterke dynamiek aan deze muziek. De algemene geluidsbalans wordt afgesteld door een geluidstechnicus. Bij het klassieke orkest worden de aantallen van instrumenten bepaald op basis van de individuele klanksterkte van elk instrument (en de geschiedenis). De componist streeft naar een mooie verhouding, die perfect bij zijn werk past. </w:t>
      </w:r>
      <w:r w:rsidRPr="00210A46">
        <w:rPr>
          <w:rFonts w:ascii="Century Gothic" w:hAnsi="Century Gothic" w:cs="Arial"/>
          <w:lang w:val="nl-NL"/>
        </w:rPr>
        <w:t xml:space="preserve">Hij is dus ook de geluidstechnicus. </w:t>
      </w:r>
    </w:p>
    <w:p w:rsidR="00EE6783" w:rsidRPr="00210A46" w:rsidRDefault="00EE6783" w:rsidP="00EE6783">
      <w:pPr>
        <w:rPr>
          <w:rFonts w:ascii="Century Gothic" w:hAnsi="Century Gothic" w:cs="Arial"/>
          <w:lang w:val="nl-NL"/>
        </w:rPr>
      </w:pPr>
    </w:p>
    <w:p w:rsidR="00EE6783" w:rsidRPr="00210A46" w:rsidRDefault="00EE6783" w:rsidP="00EE6783">
      <w:pPr>
        <w:rPr>
          <w:rFonts w:ascii="Century Gothic" w:hAnsi="Century Gothic" w:cs="Arial"/>
          <w:sz w:val="22"/>
          <w:szCs w:val="22"/>
          <w:lang w:val="nl-NL"/>
        </w:rPr>
      </w:pPr>
    </w:p>
    <w:p w:rsidR="00EE6783" w:rsidRPr="002605BF" w:rsidRDefault="00EE6783" w:rsidP="00EE6783">
      <w:pPr>
        <w:rPr>
          <w:rFonts w:ascii="Century Gothic" w:hAnsi="Century Gothic" w:cs="Arial"/>
          <w:sz w:val="22"/>
          <w:szCs w:val="22"/>
          <w:lang w:val="nl-NL"/>
        </w:rPr>
      </w:pPr>
    </w:p>
    <w:p w:rsidR="00EE6783" w:rsidRPr="002605BF" w:rsidRDefault="00EE6783" w:rsidP="00EE6783">
      <w:pPr>
        <w:rPr>
          <w:rFonts w:ascii="Century Gothic" w:hAnsi="Century Gothic" w:cs="Arial"/>
          <w:sz w:val="22"/>
          <w:szCs w:val="22"/>
          <w:lang w:val="nl-NL"/>
        </w:rPr>
      </w:pPr>
      <w:r w:rsidRPr="002605BF">
        <w:rPr>
          <w:rFonts w:ascii="Century Gothic" w:hAnsi="Century Gothic" w:cs="Arial"/>
          <w:sz w:val="22"/>
          <w:szCs w:val="22"/>
          <w:lang w:val="nl-NL"/>
        </w:rPr>
        <w:lastRenderedPageBreak/>
        <w:t xml:space="preserve">Maar ook achter de schermen gebeurd heel wat vooraleer een muziekgroep klaar is om te spelen. Hier zijn een paar termen die te maken hebben met de wereld van de popmuziek, kan je ze met elkaar verbinden? </w:t>
      </w:r>
    </w:p>
    <w:p w:rsidR="00EE6783" w:rsidRPr="002605BF" w:rsidRDefault="00A84AC7" w:rsidP="00EE6783">
      <w:pPr>
        <w:rPr>
          <w:rFonts w:ascii="Century Gothic" w:hAnsi="Century Gothic" w:cs="Arial"/>
          <w:sz w:val="22"/>
          <w:szCs w:val="22"/>
          <w:lang w:val="nl-NL"/>
        </w:rPr>
      </w:pPr>
      <w:r>
        <w:rPr>
          <w:rFonts w:ascii="Century Gothic" w:hAnsi="Century Gothic" w:cs="Arial"/>
          <w:noProof/>
        </w:rPr>
        <w:object w:dxaOrig="1440" w:dyaOrig="1440">
          <v:shape id="_x0000_s1061" type="#_x0000_t75" style="position:absolute;margin-left:-3.8pt;margin-top:5.9pt;width:453.4pt;height:224.05pt;z-index:251673600" wrapcoords="-36 0 -36 21528 21600 21528 21600 0 -36 0">
            <v:imagedata r:id="rId9" o:title=""/>
            <w10:wrap type="tight"/>
          </v:shape>
          <o:OLEObject Type="Embed" ProgID="MSPhotoEd.3" ShapeID="_x0000_s1061" DrawAspect="Content" ObjectID="_1483789507" r:id="rId10"/>
        </w:object>
      </w:r>
    </w:p>
    <w:p w:rsidR="00EE6783" w:rsidRPr="002605BF" w:rsidRDefault="00EE6783" w:rsidP="00EE6783">
      <w:pPr>
        <w:rPr>
          <w:rFonts w:ascii="Century Gothic" w:hAnsi="Century Gothic" w:cs="Arial"/>
          <w:lang w:val="nl-NL"/>
        </w:rPr>
      </w:pP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 xml:space="preserve">Een platencontract, contractuele overeenkomst </w:t>
      </w:r>
      <w:r w:rsidRPr="002605BF">
        <w:rPr>
          <w:rFonts w:ascii="Century Gothic" w:hAnsi="Century Gothic" w:cs="Arial"/>
          <w:sz w:val="18"/>
          <w:szCs w:val="18"/>
          <w:lang w:val="nl-NL"/>
        </w:rPr>
        <w:tab/>
      </w:r>
      <w:r w:rsidRPr="002605BF">
        <w:rPr>
          <w:rFonts w:ascii="Century Gothic" w:hAnsi="Century Gothic" w:cs="Arial"/>
          <w:sz w:val="28"/>
          <w:szCs w:val="28"/>
          <w:lang w:val="nl-NL"/>
        </w:rPr>
        <w:t>O</w:t>
      </w:r>
      <w:r w:rsidRPr="002605BF">
        <w:rPr>
          <w:rFonts w:ascii="Century Gothic" w:hAnsi="Century Gothic" w:cs="Arial"/>
          <w:sz w:val="18"/>
          <w:szCs w:val="18"/>
          <w:lang w:val="nl-NL"/>
        </w:rPr>
        <w:t xml:space="preserve"> </w:t>
      </w:r>
      <w:r w:rsidRPr="002605BF">
        <w:rPr>
          <w:rFonts w:ascii="Century Gothic" w:hAnsi="Century Gothic" w:cs="Arial"/>
          <w:sz w:val="18"/>
          <w:szCs w:val="18"/>
          <w:lang w:val="nl-NL"/>
        </w:rPr>
        <w:tab/>
      </w:r>
      <w:r w:rsidRPr="002605BF">
        <w:rPr>
          <w:rFonts w:ascii="Century Gothic" w:hAnsi="Century Gothic" w:cs="Arial"/>
          <w:sz w:val="18"/>
          <w:szCs w:val="18"/>
          <w:lang w:val="nl-NL"/>
        </w:rPr>
        <w:tab/>
      </w:r>
      <w:r w:rsidRPr="002605BF">
        <w:rPr>
          <w:rFonts w:ascii="Century Gothic" w:hAnsi="Century Gothic" w:cs="Arial"/>
          <w:sz w:val="18"/>
          <w:szCs w:val="18"/>
          <w:lang w:val="nl-NL"/>
        </w:rPr>
        <w:tab/>
      </w:r>
      <w:r w:rsidRPr="002605BF">
        <w:rPr>
          <w:rFonts w:ascii="Century Gothic" w:hAnsi="Century Gothic" w:cs="Arial"/>
          <w:sz w:val="28"/>
          <w:szCs w:val="28"/>
          <w:lang w:val="nl-NL"/>
        </w:rPr>
        <w:t>O</w:t>
      </w:r>
      <w:r w:rsidR="002605BF">
        <w:rPr>
          <w:rFonts w:ascii="Century Gothic" w:hAnsi="Century Gothic" w:cs="Arial"/>
          <w:sz w:val="18"/>
          <w:szCs w:val="18"/>
          <w:lang w:val="nl-NL"/>
        </w:rPr>
        <w:t xml:space="preserve"> </w:t>
      </w:r>
      <w:r w:rsidRPr="002605BF">
        <w:rPr>
          <w:rFonts w:ascii="Century Gothic" w:hAnsi="Century Gothic" w:cs="Arial"/>
          <w:sz w:val="18"/>
          <w:szCs w:val="18"/>
          <w:lang w:val="nl-NL"/>
        </w:rPr>
        <w:t>mixen</w:t>
      </w: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tussen groep of artiest en de platenmaatschappij</w:t>
      </w:r>
    </w:p>
    <w:p w:rsidR="00EE6783" w:rsidRPr="002605BF" w:rsidRDefault="00EE6783" w:rsidP="00EE6783">
      <w:pPr>
        <w:rPr>
          <w:rFonts w:ascii="Century Gothic" w:hAnsi="Century Gothic" w:cs="Arial"/>
          <w:sz w:val="18"/>
          <w:szCs w:val="18"/>
          <w:lang w:val="nl-NL"/>
        </w:rPr>
      </w:pP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 xml:space="preserve">De persoon die de financiën beheert. </w:t>
      </w:r>
      <w:r w:rsidRPr="002605BF">
        <w:rPr>
          <w:rFonts w:ascii="Century Gothic" w:hAnsi="Century Gothic" w:cs="Arial"/>
          <w:sz w:val="18"/>
          <w:szCs w:val="18"/>
          <w:lang w:val="nl-NL"/>
        </w:rPr>
        <w:tab/>
      </w:r>
      <w:r w:rsidRPr="002605BF">
        <w:rPr>
          <w:rFonts w:ascii="Century Gothic" w:hAnsi="Century Gothic" w:cs="Arial"/>
          <w:sz w:val="18"/>
          <w:szCs w:val="18"/>
          <w:lang w:val="nl-NL"/>
        </w:rPr>
        <w:tab/>
      </w:r>
      <w:r w:rsidR="002605BF">
        <w:rPr>
          <w:rFonts w:ascii="Century Gothic" w:hAnsi="Century Gothic" w:cs="Arial"/>
          <w:sz w:val="18"/>
          <w:szCs w:val="18"/>
          <w:lang w:val="nl-NL"/>
        </w:rPr>
        <w:tab/>
      </w:r>
      <w:r w:rsidRPr="002605BF">
        <w:rPr>
          <w:rFonts w:ascii="Century Gothic" w:hAnsi="Century Gothic" w:cs="Arial"/>
          <w:sz w:val="28"/>
          <w:szCs w:val="28"/>
          <w:lang w:val="nl-NL"/>
        </w:rPr>
        <w:t>O</w:t>
      </w:r>
      <w:r w:rsidRPr="002605BF">
        <w:rPr>
          <w:rFonts w:ascii="Century Gothic" w:hAnsi="Century Gothic" w:cs="Arial"/>
          <w:sz w:val="18"/>
          <w:szCs w:val="18"/>
          <w:lang w:val="nl-NL"/>
        </w:rPr>
        <w:t xml:space="preserve"> </w:t>
      </w:r>
      <w:r w:rsidRPr="002605BF">
        <w:rPr>
          <w:rFonts w:ascii="Century Gothic" w:hAnsi="Century Gothic" w:cs="Arial"/>
          <w:sz w:val="18"/>
          <w:szCs w:val="18"/>
          <w:lang w:val="nl-NL"/>
        </w:rPr>
        <w:tab/>
      </w:r>
      <w:r w:rsidRPr="002605BF">
        <w:rPr>
          <w:rFonts w:ascii="Century Gothic" w:hAnsi="Century Gothic" w:cs="Arial"/>
          <w:sz w:val="18"/>
          <w:szCs w:val="18"/>
          <w:lang w:val="nl-NL"/>
        </w:rPr>
        <w:tab/>
      </w:r>
      <w:r w:rsidRPr="002605BF">
        <w:rPr>
          <w:rFonts w:ascii="Century Gothic" w:hAnsi="Century Gothic" w:cs="Arial"/>
          <w:sz w:val="18"/>
          <w:szCs w:val="18"/>
          <w:lang w:val="nl-NL"/>
        </w:rPr>
        <w:tab/>
      </w:r>
      <w:r w:rsidRPr="002605BF">
        <w:rPr>
          <w:rFonts w:ascii="Century Gothic" w:hAnsi="Century Gothic" w:cs="Arial"/>
          <w:sz w:val="28"/>
          <w:szCs w:val="28"/>
          <w:lang w:val="nl-NL"/>
        </w:rPr>
        <w:t>O</w:t>
      </w:r>
      <w:r w:rsidR="002605BF">
        <w:rPr>
          <w:rFonts w:ascii="Century Gothic" w:hAnsi="Century Gothic" w:cs="Arial"/>
          <w:sz w:val="18"/>
          <w:szCs w:val="18"/>
          <w:lang w:val="nl-NL"/>
        </w:rPr>
        <w:t xml:space="preserve"> </w:t>
      </w:r>
      <w:r w:rsidRPr="002605BF">
        <w:rPr>
          <w:rFonts w:ascii="Century Gothic" w:hAnsi="Century Gothic" w:cs="Arial"/>
          <w:sz w:val="18"/>
          <w:szCs w:val="18"/>
          <w:lang w:val="nl-NL"/>
        </w:rPr>
        <w:t>demo</w:t>
      </w:r>
    </w:p>
    <w:p w:rsidR="00EE6783" w:rsidRPr="002605BF" w:rsidRDefault="00EE6783" w:rsidP="00EE6783">
      <w:pPr>
        <w:rPr>
          <w:rFonts w:ascii="Century Gothic" w:hAnsi="Century Gothic" w:cs="Arial"/>
          <w:sz w:val="18"/>
          <w:szCs w:val="18"/>
          <w:lang w:val="nl-NL"/>
        </w:rPr>
      </w:pP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 xml:space="preserve">Dit is de persoon die werkt aan de bekendmaking </w:t>
      </w:r>
      <w:r w:rsidRPr="002605BF">
        <w:rPr>
          <w:rFonts w:ascii="Century Gothic" w:hAnsi="Century Gothic" w:cs="Arial"/>
          <w:sz w:val="18"/>
          <w:szCs w:val="18"/>
          <w:lang w:val="nl-NL"/>
        </w:rPr>
        <w:tab/>
      </w:r>
      <w:r w:rsidRPr="002605BF">
        <w:rPr>
          <w:rFonts w:ascii="Century Gothic" w:hAnsi="Century Gothic" w:cs="Arial"/>
          <w:sz w:val="28"/>
          <w:szCs w:val="28"/>
          <w:lang w:val="nl-NL"/>
        </w:rPr>
        <w:t>O</w:t>
      </w:r>
      <w:r w:rsidRPr="002605BF">
        <w:rPr>
          <w:rFonts w:ascii="Century Gothic" w:hAnsi="Century Gothic" w:cs="Arial"/>
          <w:sz w:val="28"/>
          <w:szCs w:val="28"/>
          <w:lang w:val="nl-NL"/>
        </w:rPr>
        <w:tab/>
      </w:r>
      <w:r w:rsidRPr="002605BF">
        <w:rPr>
          <w:rFonts w:ascii="Century Gothic" w:hAnsi="Century Gothic" w:cs="Arial"/>
          <w:sz w:val="28"/>
          <w:szCs w:val="28"/>
          <w:lang w:val="nl-NL"/>
        </w:rPr>
        <w:tab/>
      </w:r>
      <w:r w:rsidRPr="002605BF">
        <w:rPr>
          <w:rFonts w:ascii="Century Gothic" w:hAnsi="Century Gothic" w:cs="Arial"/>
          <w:sz w:val="28"/>
          <w:szCs w:val="28"/>
          <w:lang w:val="nl-NL"/>
        </w:rPr>
        <w:tab/>
        <w:t xml:space="preserve">O </w:t>
      </w:r>
      <w:r w:rsidRPr="002605BF">
        <w:rPr>
          <w:rFonts w:ascii="Century Gothic" w:hAnsi="Century Gothic" w:cs="Arial"/>
          <w:sz w:val="18"/>
          <w:szCs w:val="18"/>
          <w:lang w:val="nl-NL"/>
        </w:rPr>
        <w:t>promotor</w:t>
      </w: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van een artiest of groep</w:t>
      </w:r>
    </w:p>
    <w:p w:rsidR="00EE6783" w:rsidRPr="002605BF" w:rsidRDefault="00EE6783" w:rsidP="00EE6783">
      <w:pPr>
        <w:rPr>
          <w:rFonts w:ascii="Century Gothic" w:hAnsi="Century Gothic" w:cs="Arial"/>
          <w:sz w:val="18"/>
          <w:szCs w:val="18"/>
          <w:lang w:val="nl-NL"/>
        </w:rPr>
      </w:pPr>
    </w:p>
    <w:p w:rsidR="00EE6783" w:rsidRPr="002605BF" w:rsidRDefault="00EE6783" w:rsidP="002605BF">
      <w:pPr>
        <w:ind w:left="4956" w:hanging="4950"/>
        <w:rPr>
          <w:rFonts w:ascii="Century Gothic" w:hAnsi="Century Gothic" w:cs="Arial"/>
          <w:sz w:val="18"/>
          <w:szCs w:val="18"/>
          <w:lang w:val="nl-NL"/>
        </w:rPr>
      </w:pPr>
      <w:r w:rsidRPr="002605BF">
        <w:rPr>
          <w:rFonts w:ascii="Century Gothic" w:hAnsi="Century Gothic" w:cs="Arial"/>
          <w:sz w:val="18"/>
          <w:szCs w:val="18"/>
          <w:lang w:val="nl-NL"/>
        </w:rPr>
        <w:t xml:space="preserve">Dit is de technisch assistent van een popgroep. </w:t>
      </w:r>
      <w:r w:rsidRPr="002605BF">
        <w:rPr>
          <w:rFonts w:ascii="Century Gothic" w:hAnsi="Century Gothic" w:cs="Arial"/>
          <w:sz w:val="18"/>
          <w:szCs w:val="18"/>
          <w:lang w:val="nl-NL"/>
        </w:rPr>
        <w:tab/>
      </w:r>
      <w:r w:rsidRPr="002605BF">
        <w:rPr>
          <w:rFonts w:ascii="Century Gothic" w:hAnsi="Century Gothic" w:cs="Arial"/>
          <w:sz w:val="28"/>
          <w:szCs w:val="28"/>
          <w:lang w:val="nl-NL"/>
        </w:rPr>
        <w:t>O</w:t>
      </w:r>
      <w:r w:rsidRPr="002605BF">
        <w:rPr>
          <w:rFonts w:ascii="Century Gothic" w:hAnsi="Century Gothic" w:cs="Arial"/>
          <w:sz w:val="28"/>
          <w:szCs w:val="28"/>
          <w:lang w:val="nl-NL"/>
        </w:rPr>
        <w:tab/>
      </w:r>
      <w:r w:rsidRPr="002605BF">
        <w:rPr>
          <w:rFonts w:ascii="Century Gothic" w:hAnsi="Century Gothic" w:cs="Arial"/>
          <w:sz w:val="28"/>
          <w:szCs w:val="28"/>
          <w:lang w:val="nl-NL"/>
        </w:rPr>
        <w:tab/>
      </w:r>
      <w:r w:rsidRPr="002605BF">
        <w:rPr>
          <w:rFonts w:ascii="Century Gothic" w:hAnsi="Century Gothic" w:cs="Arial"/>
          <w:sz w:val="28"/>
          <w:szCs w:val="28"/>
          <w:lang w:val="nl-NL"/>
        </w:rPr>
        <w:tab/>
        <w:t xml:space="preserve">O </w:t>
      </w:r>
      <w:r w:rsidRPr="002605BF">
        <w:rPr>
          <w:rFonts w:ascii="Century Gothic" w:hAnsi="Century Gothic" w:cs="Arial"/>
          <w:sz w:val="18"/>
          <w:szCs w:val="18"/>
          <w:lang w:val="nl-NL"/>
        </w:rPr>
        <w:t>artistiek adviseur</w:t>
      </w:r>
    </w:p>
    <w:p w:rsidR="00EE6783" w:rsidRPr="002605BF" w:rsidRDefault="00EE6783" w:rsidP="00EE6783">
      <w:pPr>
        <w:rPr>
          <w:rFonts w:ascii="Century Gothic" w:hAnsi="Century Gothic" w:cs="Arial"/>
          <w:sz w:val="18"/>
          <w:szCs w:val="18"/>
          <w:lang w:val="nl-NL"/>
        </w:rPr>
      </w:pP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 xml:space="preserve">Alle acties om een artikel (in dit geval de cd) van </w:t>
      </w:r>
      <w:r w:rsidRPr="002605BF">
        <w:rPr>
          <w:rFonts w:ascii="Century Gothic" w:hAnsi="Century Gothic" w:cs="Arial"/>
          <w:sz w:val="18"/>
          <w:szCs w:val="18"/>
          <w:lang w:val="nl-NL"/>
        </w:rPr>
        <w:tab/>
      </w:r>
      <w:r w:rsidRPr="002605BF">
        <w:rPr>
          <w:rFonts w:ascii="Century Gothic" w:hAnsi="Century Gothic" w:cs="Arial"/>
          <w:sz w:val="28"/>
          <w:szCs w:val="28"/>
          <w:lang w:val="nl-NL"/>
        </w:rPr>
        <w:t>O</w:t>
      </w:r>
      <w:r w:rsidRPr="002605BF">
        <w:rPr>
          <w:rFonts w:ascii="Century Gothic" w:hAnsi="Century Gothic" w:cs="Arial"/>
          <w:sz w:val="28"/>
          <w:szCs w:val="28"/>
          <w:lang w:val="nl-NL"/>
        </w:rPr>
        <w:tab/>
      </w:r>
      <w:r w:rsidRPr="002605BF">
        <w:rPr>
          <w:rFonts w:ascii="Century Gothic" w:hAnsi="Century Gothic" w:cs="Arial"/>
          <w:sz w:val="28"/>
          <w:szCs w:val="28"/>
          <w:lang w:val="nl-NL"/>
        </w:rPr>
        <w:tab/>
      </w:r>
      <w:r w:rsidRPr="002605BF">
        <w:rPr>
          <w:rFonts w:ascii="Century Gothic" w:hAnsi="Century Gothic" w:cs="Arial"/>
          <w:sz w:val="28"/>
          <w:szCs w:val="28"/>
          <w:lang w:val="nl-NL"/>
        </w:rPr>
        <w:tab/>
        <w:t xml:space="preserve">O </w:t>
      </w:r>
      <w:r w:rsidRPr="002605BF">
        <w:rPr>
          <w:rFonts w:ascii="Century Gothic" w:hAnsi="Century Gothic" w:cs="Arial"/>
          <w:sz w:val="18"/>
          <w:szCs w:val="18"/>
          <w:lang w:val="nl-NL"/>
        </w:rPr>
        <w:t>single</w:t>
      </w: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 xml:space="preserve">fabrikant tot verbruiker te brengen. </w:t>
      </w:r>
    </w:p>
    <w:p w:rsidR="00EE6783" w:rsidRPr="002605BF" w:rsidRDefault="00EE6783" w:rsidP="00EE6783">
      <w:pPr>
        <w:rPr>
          <w:rFonts w:ascii="Century Gothic" w:hAnsi="Century Gothic" w:cs="Arial"/>
          <w:sz w:val="18"/>
          <w:szCs w:val="18"/>
          <w:lang w:val="nl-NL"/>
        </w:rPr>
      </w:pP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 xml:space="preserve">Dit is de persoon die raad geeft over het </w:t>
      </w:r>
      <w:r w:rsidRPr="002605BF">
        <w:rPr>
          <w:rFonts w:ascii="Century Gothic" w:hAnsi="Century Gothic" w:cs="Arial"/>
          <w:sz w:val="18"/>
          <w:szCs w:val="18"/>
          <w:lang w:val="nl-NL"/>
        </w:rPr>
        <w:tab/>
      </w:r>
      <w:r w:rsidRPr="002605BF">
        <w:rPr>
          <w:rFonts w:ascii="Century Gothic" w:hAnsi="Century Gothic" w:cs="Arial"/>
          <w:sz w:val="18"/>
          <w:szCs w:val="18"/>
          <w:lang w:val="nl-NL"/>
        </w:rPr>
        <w:tab/>
      </w:r>
      <w:r w:rsidRPr="002605BF">
        <w:rPr>
          <w:rFonts w:ascii="Century Gothic" w:hAnsi="Century Gothic" w:cs="Arial"/>
          <w:sz w:val="28"/>
          <w:szCs w:val="28"/>
          <w:lang w:val="nl-NL"/>
        </w:rPr>
        <w:t>O</w:t>
      </w:r>
      <w:r w:rsidRPr="002605BF">
        <w:rPr>
          <w:rFonts w:ascii="Century Gothic" w:hAnsi="Century Gothic" w:cs="Arial"/>
          <w:sz w:val="28"/>
          <w:szCs w:val="28"/>
          <w:lang w:val="nl-NL"/>
        </w:rPr>
        <w:tab/>
      </w:r>
      <w:r w:rsidRPr="002605BF">
        <w:rPr>
          <w:rFonts w:ascii="Century Gothic" w:hAnsi="Century Gothic" w:cs="Arial"/>
          <w:sz w:val="28"/>
          <w:szCs w:val="28"/>
          <w:lang w:val="nl-NL"/>
        </w:rPr>
        <w:tab/>
      </w:r>
      <w:r w:rsidRPr="002605BF">
        <w:rPr>
          <w:rFonts w:ascii="Century Gothic" w:hAnsi="Century Gothic" w:cs="Arial"/>
          <w:sz w:val="28"/>
          <w:szCs w:val="28"/>
          <w:lang w:val="nl-NL"/>
        </w:rPr>
        <w:tab/>
        <w:t xml:space="preserve">O </w:t>
      </w:r>
      <w:r w:rsidRPr="002605BF">
        <w:rPr>
          <w:rFonts w:ascii="Century Gothic" w:hAnsi="Century Gothic" w:cs="Arial"/>
          <w:sz w:val="18"/>
          <w:szCs w:val="18"/>
          <w:lang w:val="nl-NL"/>
        </w:rPr>
        <w:t>release</w:t>
      </w: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 xml:space="preserve">programmeren van groepen of artiesten. </w:t>
      </w:r>
    </w:p>
    <w:p w:rsidR="00EE6783" w:rsidRPr="002605BF" w:rsidRDefault="00EE6783" w:rsidP="00EE6783">
      <w:pPr>
        <w:rPr>
          <w:rFonts w:ascii="Century Gothic" w:hAnsi="Century Gothic" w:cs="Arial"/>
          <w:sz w:val="18"/>
          <w:szCs w:val="18"/>
          <w:lang w:val="nl-NL"/>
        </w:rPr>
      </w:pP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 xml:space="preserve">Een proefopname van een aantal muziekstukken </w:t>
      </w:r>
      <w:r w:rsidRPr="002605BF">
        <w:rPr>
          <w:rFonts w:ascii="Century Gothic" w:hAnsi="Century Gothic" w:cs="Arial"/>
          <w:sz w:val="18"/>
          <w:szCs w:val="18"/>
          <w:lang w:val="nl-NL"/>
        </w:rPr>
        <w:tab/>
      </w:r>
      <w:r w:rsidRPr="002605BF">
        <w:rPr>
          <w:rFonts w:ascii="Century Gothic" w:hAnsi="Century Gothic" w:cs="Arial"/>
          <w:sz w:val="28"/>
          <w:szCs w:val="28"/>
          <w:lang w:val="nl-NL"/>
        </w:rPr>
        <w:t>O</w:t>
      </w:r>
      <w:r w:rsidRPr="002605BF">
        <w:rPr>
          <w:rFonts w:ascii="Century Gothic" w:hAnsi="Century Gothic" w:cs="Arial"/>
          <w:sz w:val="28"/>
          <w:szCs w:val="28"/>
          <w:lang w:val="nl-NL"/>
        </w:rPr>
        <w:tab/>
      </w:r>
      <w:r w:rsidRPr="002605BF">
        <w:rPr>
          <w:rFonts w:ascii="Century Gothic" w:hAnsi="Century Gothic" w:cs="Arial"/>
          <w:sz w:val="28"/>
          <w:szCs w:val="28"/>
          <w:lang w:val="nl-NL"/>
        </w:rPr>
        <w:tab/>
      </w:r>
      <w:r w:rsidRPr="002605BF">
        <w:rPr>
          <w:rFonts w:ascii="Century Gothic" w:hAnsi="Century Gothic" w:cs="Arial"/>
          <w:sz w:val="28"/>
          <w:szCs w:val="28"/>
          <w:lang w:val="nl-NL"/>
        </w:rPr>
        <w:tab/>
        <w:t xml:space="preserve">O </w:t>
      </w:r>
      <w:r w:rsidRPr="002605BF">
        <w:rPr>
          <w:rFonts w:ascii="Century Gothic" w:hAnsi="Century Gothic" w:cs="Arial"/>
          <w:sz w:val="18"/>
          <w:szCs w:val="18"/>
          <w:lang w:val="nl-NL"/>
        </w:rPr>
        <w:t>penningmeester</w:t>
      </w: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 xml:space="preserve">voor promotie- en publiciteitsdoeleinden. </w:t>
      </w:r>
    </w:p>
    <w:p w:rsidR="00EE6783" w:rsidRPr="002605BF" w:rsidRDefault="00EE6783" w:rsidP="00EE6783">
      <w:pPr>
        <w:rPr>
          <w:rFonts w:ascii="Century Gothic" w:hAnsi="Century Gothic" w:cs="Arial"/>
          <w:sz w:val="18"/>
          <w:szCs w:val="18"/>
          <w:lang w:val="nl-NL"/>
        </w:rPr>
      </w:pP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Het in een bepaalde verhouding brengen van de</w:t>
      </w:r>
      <w:r w:rsidRPr="002605BF">
        <w:rPr>
          <w:rFonts w:ascii="Century Gothic" w:hAnsi="Century Gothic" w:cs="Arial"/>
          <w:sz w:val="18"/>
          <w:szCs w:val="18"/>
          <w:lang w:val="nl-NL"/>
        </w:rPr>
        <w:tab/>
      </w:r>
      <w:r w:rsidRPr="002605BF">
        <w:rPr>
          <w:rFonts w:ascii="Century Gothic" w:hAnsi="Century Gothic" w:cs="Arial"/>
          <w:sz w:val="28"/>
          <w:szCs w:val="28"/>
          <w:lang w:val="nl-NL"/>
        </w:rPr>
        <w:t>O</w:t>
      </w:r>
      <w:r w:rsidRPr="002605BF">
        <w:rPr>
          <w:rFonts w:ascii="Century Gothic" w:hAnsi="Century Gothic" w:cs="Arial"/>
          <w:sz w:val="28"/>
          <w:szCs w:val="28"/>
          <w:lang w:val="nl-NL"/>
        </w:rPr>
        <w:tab/>
      </w:r>
      <w:r w:rsidRPr="002605BF">
        <w:rPr>
          <w:rFonts w:ascii="Century Gothic" w:hAnsi="Century Gothic" w:cs="Arial"/>
          <w:sz w:val="28"/>
          <w:szCs w:val="28"/>
          <w:lang w:val="nl-NL"/>
        </w:rPr>
        <w:tab/>
      </w:r>
      <w:r w:rsidRPr="002605BF">
        <w:rPr>
          <w:rFonts w:ascii="Century Gothic" w:hAnsi="Century Gothic" w:cs="Arial"/>
          <w:sz w:val="28"/>
          <w:szCs w:val="28"/>
          <w:lang w:val="nl-NL"/>
        </w:rPr>
        <w:tab/>
        <w:t xml:space="preserve">O </w:t>
      </w:r>
      <w:r w:rsidRPr="002605BF">
        <w:rPr>
          <w:rFonts w:ascii="Century Gothic" w:hAnsi="Century Gothic" w:cs="Arial"/>
          <w:sz w:val="18"/>
          <w:szCs w:val="18"/>
          <w:lang w:val="nl-NL"/>
        </w:rPr>
        <w:t>roadie</w:t>
      </w: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 xml:space="preserve">verschillende instrumenten en zangstemmen </w:t>
      </w: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 xml:space="preserve">van een muziekopname. </w:t>
      </w:r>
    </w:p>
    <w:p w:rsidR="00EE6783" w:rsidRPr="002605BF" w:rsidRDefault="00EE6783" w:rsidP="00EE6783">
      <w:pPr>
        <w:rPr>
          <w:rFonts w:ascii="Century Gothic" w:hAnsi="Century Gothic" w:cs="Arial"/>
          <w:sz w:val="18"/>
          <w:szCs w:val="18"/>
          <w:lang w:val="nl-NL"/>
        </w:rPr>
      </w:pP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 xml:space="preserve">Een cd of andere geluidsdrager met een </w:t>
      </w:r>
      <w:r w:rsidRPr="002605BF">
        <w:rPr>
          <w:rFonts w:ascii="Century Gothic" w:hAnsi="Century Gothic" w:cs="Arial"/>
          <w:sz w:val="18"/>
          <w:szCs w:val="18"/>
          <w:lang w:val="nl-NL"/>
        </w:rPr>
        <w:tab/>
      </w:r>
      <w:r w:rsidRPr="002605BF">
        <w:rPr>
          <w:rFonts w:ascii="Century Gothic" w:hAnsi="Century Gothic" w:cs="Arial"/>
          <w:sz w:val="18"/>
          <w:szCs w:val="18"/>
          <w:lang w:val="nl-NL"/>
        </w:rPr>
        <w:tab/>
      </w:r>
      <w:r w:rsidRPr="002605BF">
        <w:rPr>
          <w:rFonts w:ascii="Century Gothic" w:hAnsi="Century Gothic" w:cs="Arial"/>
          <w:sz w:val="28"/>
          <w:szCs w:val="28"/>
          <w:lang w:val="nl-NL"/>
        </w:rPr>
        <w:t>O</w:t>
      </w:r>
      <w:r w:rsidRPr="002605BF">
        <w:rPr>
          <w:rFonts w:ascii="Century Gothic" w:hAnsi="Century Gothic" w:cs="Arial"/>
          <w:sz w:val="28"/>
          <w:szCs w:val="28"/>
          <w:lang w:val="nl-NL"/>
        </w:rPr>
        <w:tab/>
      </w:r>
      <w:r w:rsidRPr="002605BF">
        <w:rPr>
          <w:rFonts w:ascii="Century Gothic" w:hAnsi="Century Gothic" w:cs="Arial"/>
          <w:sz w:val="28"/>
          <w:szCs w:val="28"/>
          <w:lang w:val="nl-NL"/>
        </w:rPr>
        <w:tab/>
      </w:r>
      <w:r w:rsidRPr="002605BF">
        <w:rPr>
          <w:rFonts w:ascii="Century Gothic" w:hAnsi="Century Gothic" w:cs="Arial"/>
          <w:sz w:val="28"/>
          <w:szCs w:val="28"/>
          <w:lang w:val="nl-NL"/>
        </w:rPr>
        <w:tab/>
        <w:t xml:space="preserve">O </w:t>
      </w:r>
      <w:r w:rsidRPr="002605BF">
        <w:rPr>
          <w:rFonts w:ascii="Century Gothic" w:hAnsi="Century Gothic" w:cs="Arial"/>
          <w:sz w:val="18"/>
          <w:szCs w:val="18"/>
          <w:lang w:val="nl-NL"/>
        </w:rPr>
        <w:t>deal</w:t>
      </w: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drietal nummers .</w:t>
      </w:r>
    </w:p>
    <w:p w:rsidR="00EE6783" w:rsidRPr="002605BF" w:rsidRDefault="00EE6783" w:rsidP="00EE6783">
      <w:pPr>
        <w:rPr>
          <w:rFonts w:ascii="Century Gothic" w:hAnsi="Century Gothic" w:cs="Arial"/>
          <w:sz w:val="18"/>
          <w:szCs w:val="18"/>
          <w:lang w:val="nl-NL"/>
        </w:rPr>
      </w:pPr>
    </w:p>
    <w:p w:rsidR="00EE6783" w:rsidRPr="002605BF"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 xml:space="preserve">Een volledige cd van een bepaalde artiest of groep. </w:t>
      </w:r>
      <w:r w:rsidRPr="002605BF">
        <w:rPr>
          <w:rFonts w:ascii="Century Gothic" w:hAnsi="Century Gothic" w:cs="Arial"/>
          <w:sz w:val="18"/>
          <w:szCs w:val="18"/>
          <w:lang w:val="nl-NL"/>
        </w:rPr>
        <w:tab/>
      </w:r>
      <w:r w:rsidRPr="002605BF">
        <w:rPr>
          <w:rFonts w:ascii="Century Gothic" w:hAnsi="Century Gothic" w:cs="Arial"/>
          <w:sz w:val="28"/>
          <w:szCs w:val="28"/>
          <w:lang w:val="nl-NL"/>
        </w:rPr>
        <w:t>O</w:t>
      </w:r>
      <w:r w:rsidRPr="002605BF">
        <w:rPr>
          <w:rFonts w:ascii="Century Gothic" w:hAnsi="Century Gothic" w:cs="Arial"/>
          <w:sz w:val="28"/>
          <w:szCs w:val="28"/>
          <w:lang w:val="nl-NL"/>
        </w:rPr>
        <w:tab/>
      </w:r>
      <w:r w:rsidRPr="002605BF">
        <w:rPr>
          <w:rFonts w:ascii="Century Gothic" w:hAnsi="Century Gothic" w:cs="Arial"/>
          <w:sz w:val="28"/>
          <w:szCs w:val="28"/>
          <w:lang w:val="nl-NL"/>
        </w:rPr>
        <w:tab/>
      </w:r>
      <w:r w:rsidRPr="002605BF">
        <w:rPr>
          <w:rFonts w:ascii="Century Gothic" w:hAnsi="Century Gothic" w:cs="Arial"/>
          <w:sz w:val="28"/>
          <w:szCs w:val="28"/>
          <w:lang w:val="nl-NL"/>
        </w:rPr>
        <w:tab/>
        <w:t xml:space="preserve">O </w:t>
      </w:r>
      <w:r w:rsidRPr="002605BF">
        <w:rPr>
          <w:rFonts w:ascii="Century Gothic" w:hAnsi="Century Gothic" w:cs="Arial"/>
          <w:sz w:val="18"/>
          <w:szCs w:val="18"/>
          <w:lang w:val="nl-NL"/>
        </w:rPr>
        <w:t>album</w:t>
      </w:r>
    </w:p>
    <w:p w:rsidR="00EE6783" w:rsidRPr="002605BF" w:rsidRDefault="00EE6783" w:rsidP="00EE6783">
      <w:pPr>
        <w:rPr>
          <w:rFonts w:ascii="Century Gothic" w:hAnsi="Century Gothic" w:cs="Arial"/>
          <w:sz w:val="18"/>
          <w:szCs w:val="18"/>
          <w:lang w:val="nl-NL"/>
        </w:rPr>
      </w:pPr>
    </w:p>
    <w:p w:rsidR="00EE6783" w:rsidRPr="00210A46" w:rsidRDefault="00EE6783" w:rsidP="00EE6783">
      <w:pPr>
        <w:rPr>
          <w:rFonts w:ascii="Century Gothic" w:hAnsi="Century Gothic" w:cs="Arial"/>
          <w:sz w:val="18"/>
          <w:szCs w:val="18"/>
          <w:lang w:val="nl-NL"/>
        </w:rPr>
      </w:pPr>
      <w:r w:rsidRPr="002605BF">
        <w:rPr>
          <w:rFonts w:ascii="Century Gothic" w:hAnsi="Century Gothic" w:cs="Arial"/>
          <w:sz w:val="18"/>
          <w:szCs w:val="18"/>
          <w:lang w:val="nl-NL"/>
        </w:rPr>
        <w:t xml:space="preserve">Het uitbrengen van een bepaalde cd. </w:t>
      </w:r>
      <w:r w:rsidRPr="002605BF">
        <w:rPr>
          <w:rFonts w:ascii="Century Gothic" w:hAnsi="Century Gothic" w:cs="Arial"/>
          <w:sz w:val="18"/>
          <w:szCs w:val="18"/>
          <w:lang w:val="nl-NL"/>
        </w:rPr>
        <w:tab/>
      </w:r>
      <w:r w:rsidRPr="002605BF">
        <w:rPr>
          <w:rFonts w:ascii="Century Gothic" w:hAnsi="Century Gothic" w:cs="Arial"/>
          <w:sz w:val="18"/>
          <w:szCs w:val="18"/>
          <w:lang w:val="nl-NL"/>
        </w:rPr>
        <w:tab/>
      </w:r>
      <w:r w:rsidR="002605BF">
        <w:rPr>
          <w:rFonts w:ascii="Century Gothic" w:hAnsi="Century Gothic" w:cs="Arial"/>
          <w:sz w:val="18"/>
          <w:szCs w:val="18"/>
          <w:lang w:val="nl-NL"/>
        </w:rPr>
        <w:tab/>
      </w:r>
      <w:r w:rsidRPr="00210A46">
        <w:rPr>
          <w:rFonts w:ascii="Century Gothic" w:hAnsi="Century Gothic" w:cs="Arial"/>
          <w:sz w:val="28"/>
          <w:szCs w:val="28"/>
          <w:lang w:val="nl-NL"/>
        </w:rPr>
        <w:t>O</w:t>
      </w:r>
      <w:r w:rsidRPr="00210A46">
        <w:rPr>
          <w:rFonts w:ascii="Century Gothic" w:hAnsi="Century Gothic" w:cs="Arial"/>
          <w:sz w:val="28"/>
          <w:szCs w:val="28"/>
          <w:lang w:val="nl-NL"/>
        </w:rPr>
        <w:tab/>
      </w:r>
      <w:r w:rsidRPr="00210A46">
        <w:rPr>
          <w:rFonts w:ascii="Century Gothic" w:hAnsi="Century Gothic" w:cs="Arial"/>
          <w:sz w:val="28"/>
          <w:szCs w:val="28"/>
          <w:lang w:val="nl-NL"/>
        </w:rPr>
        <w:tab/>
      </w:r>
      <w:r w:rsidRPr="00210A46">
        <w:rPr>
          <w:rFonts w:ascii="Century Gothic" w:hAnsi="Century Gothic" w:cs="Arial"/>
          <w:sz w:val="28"/>
          <w:szCs w:val="28"/>
          <w:lang w:val="nl-NL"/>
        </w:rPr>
        <w:tab/>
        <w:t xml:space="preserve">O </w:t>
      </w:r>
      <w:r w:rsidRPr="00210A46">
        <w:rPr>
          <w:rFonts w:ascii="Century Gothic" w:hAnsi="Century Gothic" w:cs="Arial"/>
          <w:sz w:val="18"/>
          <w:szCs w:val="18"/>
          <w:lang w:val="nl-NL"/>
        </w:rPr>
        <w:t>marketing</w:t>
      </w:r>
    </w:p>
    <w:p w:rsidR="00ED3083" w:rsidRPr="002605BF" w:rsidRDefault="00ED3083" w:rsidP="00ED3083">
      <w:pPr>
        <w:rPr>
          <w:rFonts w:ascii="Century Gothic" w:hAnsi="Century Gothic"/>
          <w:lang w:val="nl-BE"/>
        </w:rPr>
      </w:pPr>
    </w:p>
    <w:p w:rsidR="00ED3083" w:rsidRPr="002605BF" w:rsidRDefault="00EF70D4" w:rsidP="00ED3083">
      <w:pPr>
        <w:rPr>
          <w:rFonts w:ascii="Century Gothic" w:hAnsi="Century Gothic"/>
          <w:lang w:val="nl-BE"/>
        </w:rPr>
      </w:pPr>
      <w:r>
        <w:rPr>
          <w:rFonts w:ascii="Century Gothic" w:hAnsi="Century Gothic"/>
          <w:noProof/>
          <w:lang w:val="nl-NL" w:eastAsia="nl-NL"/>
        </w:rPr>
        <w:lastRenderedPageBreak/>
        <mc:AlternateContent>
          <mc:Choice Requires="wps">
            <w:drawing>
              <wp:anchor distT="0" distB="0" distL="114300" distR="114300" simplePos="0" relativeHeight="251640832" behindDoc="0" locked="0" layoutInCell="1" allowOverlap="1">
                <wp:simplePos x="0" y="0"/>
                <wp:positionH relativeFrom="column">
                  <wp:posOffset>-162560</wp:posOffset>
                </wp:positionH>
                <wp:positionV relativeFrom="paragraph">
                  <wp:posOffset>17145</wp:posOffset>
                </wp:positionV>
                <wp:extent cx="5829300" cy="588645"/>
                <wp:effectExtent l="13335" t="12065" r="5715" b="8890"/>
                <wp:wrapSquare wrapText="bothSides"/>
                <wp:docPr id="1" name="Text Box 2"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88645"/>
                        </a:xfrm>
                        <a:prstGeom prst="rect">
                          <a:avLst/>
                        </a:prstGeom>
                        <a:pattFill prst="pct10">
                          <a:fgClr>
                            <a:srgbClr val="000000"/>
                          </a:fgClr>
                          <a:bgClr>
                            <a:srgbClr val="FFFFFF"/>
                          </a:bgClr>
                        </a:pattFill>
                        <a:ln w="9525">
                          <a:solidFill>
                            <a:srgbClr val="000000"/>
                          </a:solidFill>
                          <a:miter lim="800000"/>
                          <a:headEnd/>
                          <a:tailEnd/>
                        </a:ln>
                      </wps:spPr>
                      <wps:txbx>
                        <w:txbxContent>
                          <w:p w:rsidR="00ED3083" w:rsidRDefault="00ED3083" w:rsidP="00ED3083">
                            <w:pPr>
                              <w:jc w:val="center"/>
                              <w:rPr>
                                <w:rFonts w:ascii="Comic Sans MS" w:hAnsi="Comic Sans MS"/>
                                <w:sz w:val="48"/>
                                <w:szCs w:val="48"/>
                              </w:rPr>
                            </w:pPr>
                            <w:r>
                              <w:rPr>
                                <w:rFonts w:ascii="Comic Sans MS" w:hAnsi="Comic Sans MS"/>
                                <w:sz w:val="48"/>
                                <w:szCs w:val="48"/>
                              </w:rPr>
                              <w:t>POP en ROCKMUZIEK</w:t>
                            </w:r>
                          </w:p>
                          <w:p w:rsidR="00ED3083" w:rsidRDefault="00ED3083" w:rsidP="00ED3083">
                            <w:pPr>
                              <w:jc w:val="center"/>
                              <w:rPr>
                                <w:rFonts w:ascii="Comic Sans MS" w:hAnsi="Comic Sans MS"/>
                              </w:rPr>
                            </w:pPr>
                          </w:p>
                          <w:p w:rsidR="00ED3083" w:rsidRPr="002A23A1" w:rsidRDefault="00ED3083" w:rsidP="00ED3083">
                            <w:pPr>
                              <w:jc w:val="center"/>
                              <w:rPr>
                                <w:rFonts w:ascii="Comic Sans MS" w:hAnsi="Comic Sans MS"/>
                              </w:rPr>
                            </w:pPr>
                          </w:p>
                          <w:p w:rsidR="00ED3083" w:rsidRPr="007337F1" w:rsidRDefault="00ED3083" w:rsidP="00ED3083">
                            <w:pPr>
                              <w:jc w:val="center"/>
                              <w:rPr>
                                <w:rFonts w:ascii="Comic Sans MS" w:hAnsi="Comic Sans MS"/>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10%" style="position:absolute;margin-left:-12.8pt;margin-top:1.35pt;width:459pt;height:46.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" fillcolor="black">
                <v:fill r:id="rId11" o:title="" type="pattern"/>
                <v:textbox>
                  <w:txbxContent>
                    <w:p w:rsidR="00ED3083" w:rsidRDefault="00ED3083" w:rsidP="00ED3083">
                      <w:pPr>
                        <w:jc w:val="center"/>
                        <w:rPr>
                          <w:rFonts w:ascii="Comic Sans MS" w:hAnsi="Comic Sans MS"/>
                          <w:sz w:val="48"/>
                          <w:szCs w:val="48"/>
                        </w:rPr>
                      </w:pPr>
                      <w:r>
                        <w:rPr>
                          <w:rFonts w:ascii="Comic Sans MS" w:hAnsi="Comic Sans MS"/>
                          <w:sz w:val="48"/>
                          <w:szCs w:val="48"/>
                        </w:rPr>
                        <w:t>POP en ROCKMUZIEK</w:t>
                      </w:r>
                    </w:p>
                    <w:p w:rsidR="00ED3083" w:rsidRDefault="00ED3083" w:rsidP="00ED3083">
                      <w:pPr>
                        <w:jc w:val="center"/>
                        <w:rPr>
                          <w:rFonts w:ascii="Comic Sans MS" w:hAnsi="Comic Sans MS"/>
                        </w:rPr>
                      </w:pPr>
                    </w:p>
                    <w:p w:rsidR="00ED3083" w:rsidRPr="002A23A1" w:rsidRDefault="00ED3083" w:rsidP="00ED3083">
                      <w:pPr>
                        <w:jc w:val="center"/>
                        <w:rPr>
                          <w:rFonts w:ascii="Comic Sans MS" w:hAnsi="Comic Sans MS"/>
                        </w:rPr>
                      </w:pPr>
                    </w:p>
                    <w:p w:rsidR="00ED3083" w:rsidRPr="007337F1" w:rsidRDefault="00ED3083" w:rsidP="00ED3083">
                      <w:pPr>
                        <w:jc w:val="center"/>
                        <w:rPr>
                          <w:rFonts w:ascii="Comic Sans MS" w:hAnsi="Comic Sans MS"/>
                          <w:sz w:val="48"/>
                          <w:szCs w:val="48"/>
                        </w:rPr>
                      </w:pPr>
                    </w:p>
                  </w:txbxContent>
                </v:textbox>
                <w10:wrap type="square"/>
              </v:shape>
            </w:pict>
          </mc:Fallback>
        </mc:AlternateContent>
      </w:r>
    </w:p>
    <w:p w:rsidR="00ED3083" w:rsidRPr="002605BF" w:rsidRDefault="00ED3083" w:rsidP="00ED3083">
      <w:pPr>
        <w:rPr>
          <w:rFonts w:ascii="Century Gothic" w:hAnsi="Century Gothic"/>
          <w:lang w:val="nl-BE"/>
        </w:rPr>
        <w:sectPr w:rsidR="00ED3083" w:rsidRPr="002605BF" w:rsidSect="003B2F91">
          <w:headerReference w:type="default" r:id="rId12"/>
          <w:pgSz w:w="11906" w:h="16838"/>
          <w:pgMar w:top="1417" w:right="1417" w:bottom="1417" w:left="1417" w:header="708" w:footer="708" w:gutter="0"/>
          <w:cols w:space="708"/>
          <w:docGrid w:linePitch="360"/>
        </w:sectPr>
      </w:pPr>
    </w:p>
    <w:p w:rsidR="00ED3083" w:rsidRPr="002605BF" w:rsidRDefault="00ED3083" w:rsidP="00ED3083">
      <w:pPr>
        <w:tabs>
          <w:tab w:val="left" w:pos="9510"/>
          <w:tab w:val="left" w:pos="9530"/>
        </w:tabs>
        <w:rPr>
          <w:rFonts w:ascii="Century Gothic" w:hAnsi="Century Gothic" w:cs="Arial"/>
          <w:b/>
          <w:bCs/>
          <w:sz w:val="24"/>
          <w:szCs w:val="24"/>
          <w:u w:val="single"/>
          <w:lang w:val="nl-BE"/>
        </w:rPr>
      </w:pPr>
    </w:p>
    <w:p w:rsidR="00ED3083" w:rsidRPr="002605BF" w:rsidRDefault="00ED3083" w:rsidP="00ED3083">
      <w:pPr>
        <w:tabs>
          <w:tab w:val="left" w:pos="9510"/>
          <w:tab w:val="left" w:pos="9530"/>
        </w:tabs>
        <w:rPr>
          <w:rFonts w:ascii="Century Gothic" w:hAnsi="Century Gothic" w:cs="Arial"/>
          <w:b/>
          <w:bCs/>
          <w:sz w:val="24"/>
          <w:szCs w:val="24"/>
          <w:u w:val="single"/>
          <w:lang w:val="nl-BE"/>
        </w:rPr>
      </w:pPr>
      <w:r w:rsidRPr="002605BF">
        <w:rPr>
          <w:rFonts w:ascii="Century Gothic" w:hAnsi="Century Gothic" w:cs="Arial"/>
          <w:b/>
          <w:bCs/>
          <w:sz w:val="24"/>
          <w:szCs w:val="24"/>
          <w:u w:val="single"/>
          <w:lang w:val="nl-BE"/>
        </w:rPr>
        <w:t>1. Instrumenten uit de pop en rockmuziek</w:t>
      </w:r>
    </w:p>
    <w:p w:rsidR="00ED3083" w:rsidRPr="002605BF" w:rsidRDefault="00ED3083" w:rsidP="00ED3083">
      <w:pPr>
        <w:tabs>
          <w:tab w:val="left" w:pos="9510"/>
          <w:tab w:val="left" w:pos="9530"/>
        </w:tabs>
        <w:rPr>
          <w:rFonts w:ascii="Century Gothic" w:hAnsi="Century Gothic" w:cs="Arial"/>
          <w:b/>
          <w:bCs/>
          <w:sz w:val="24"/>
          <w:szCs w:val="24"/>
          <w:u w:val="single"/>
          <w:lang w:val="nl-BE"/>
        </w:rPr>
      </w:pPr>
    </w:p>
    <w:p w:rsidR="00ED3083" w:rsidRPr="002605BF" w:rsidRDefault="00ED3083" w:rsidP="00ED3083">
      <w:pPr>
        <w:tabs>
          <w:tab w:val="left" w:pos="9510"/>
          <w:tab w:val="left" w:pos="9530"/>
        </w:tabs>
        <w:rPr>
          <w:rFonts w:ascii="Century Gothic" w:hAnsi="Century Gothic" w:cs="Arial"/>
          <w:bCs/>
          <w:lang w:val="nl-BE"/>
        </w:rPr>
      </w:pPr>
    </w:p>
    <w:p w:rsidR="00ED3083" w:rsidRPr="002605BF" w:rsidRDefault="00ED3083" w:rsidP="00ED3083">
      <w:pPr>
        <w:pBdr>
          <w:top w:val="single" w:sz="4" w:space="1" w:color="auto"/>
          <w:left w:val="single" w:sz="4" w:space="4" w:color="auto"/>
          <w:bottom w:val="single" w:sz="4" w:space="1" w:color="auto"/>
          <w:right w:val="single" w:sz="4" w:space="4" w:color="auto"/>
        </w:pBdr>
        <w:tabs>
          <w:tab w:val="left" w:pos="9510"/>
          <w:tab w:val="left" w:pos="9530"/>
        </w:tabs>
        <w:rPr>
          <w:rFonts w:ascii="Century Gothic" w:hAnsi="Century Gothic" w:cs="Arial"/>
          <w:b/>
          <w:bCs/>
          <w:sz w:val="24"/>
          <w:szCs w:val="24"/>
          <w:lang w:val="nl-BE"/>
        </w:rPr>
      </w:pPr>
      <w:r w:rsidRPr="002605BF">
        <w:rPr>
          <w:rFonts w:ascii="Century Gothic" w:hAnsi="Century Gothic" w:cs="Arial"/>
          <w:b/>
          <w:bCs/>
          <w:sz w:val="24"/>
          <w:szCs w:val="24"/>
          <w:lang w:val="nl-BE"/>
        </w:rPr>
        <w:t>Gitaren</w:t>
      </w:r>
    </w:p>
    <w:p w:rsidR="00ED3083" w:rsidRPr="002605BF" w:rsidRDefault="00ED3083" w:rsidP="00ED3083">
      <w:pPr>
        <w:tabs>
          <w:tab w:val="left" w:pos="9510"/>
          <w:tab w:val="left" w:pos="9530"/>
        </w:tabs>
        <w:rPr>
          <w:rFonts w:ascii="Century Gothic" w:hAnsi="Century Gothic" w:cs="Arial"/>
          <w:bCs/>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 xml:space="preserve">De </w:t>
      </w:r>
      <w:r w:rsidRPr="002605BF">
        <w:rPr>
          <w:rFonts w:ascii="Century Gothic" w:hAnsi="Century Gothic" w:cs="Arial"/>
          <w:b/>
          <w:bCs/>
          <w:sz w:val="22"/>
          <w:szCs w:val="22"/>
          <w:u w:val="single"/>
          <w:lang w:val="nl-BE"/>
        </w:rPr>
        <w:t>akoestische gitaar</w:t>
      </w:r>
      <w:r w:rsidRPr="002605BF">
        <w:rPr>
          <w:rFonts w:ascii="Century Gothic" w:hAnsi="Century Gothic" w:cs="Arial"/>
          <w:bCs/>
          <w:sz w:val="22"/>
          <w:szCs w:val="22"/>
          <w:lang w:val="nl-BE"/>
        </w:rPr>
        <w:t xml:space="preserve"> wordt interessant voor de popmuziek nadat Amerikaanse firma’s gitaren begonnen te fabriceren met stalen snaren rond 1900. </w:t>
      </w:r>
    </w:p>
    <w:p w:rsidR="00ED3083" w:rsidRPr="002605BF" w:rsidRDefault="00ED3083" w:rsidP="00ED3083">
      <w:pPr>
        <w:tabs>
          <w:tab w:val="left" w:pos="9510"/>
          <w:tab w:val="left" w:pos="9530"/>
        </w:tabs>
        <w:ind w:left="360"/>
        <w:rPr>
          <w:rFonts w:ascii="Century Gothic" w:hAnsi="Century Gothic" w:cs="Arial"/>
          <w:bCs/>
          <w:sz w:val="22"/>
          <w:szCs w:val="22"/>
          <w:lang w:val="nl-BE"/>
        </w:rPr>
      </w:pPr>
    </w:p>
    <w:p w:rsidR="00ED3083" w:rsidRPr="002605BF" w:rsidRDefault="00134273" w:rsidP="00ED3083">
      <w:pPr>
        <w:tabs>
          <w:tab w:val="left" w:pos="9510"/>
          <w:tab w:val="left" w:pos="9530"/>
        </w:tabs>
        <w:rPr>
          <w:rFonts w:ascii="Century Gothic" w:hAnsi="Century Gothic" w:cs="Arial"/>
          <w:bCs/>
          <w:sz w:val="22"/>
          <w:szCs w:val="22"/>
          <w:lang w:val="nl-BE"/>
        </w:rPr>
      </w:pPr>
      <w:r>
        <w:rPr>
          <w:rFonts w:ascii="Century Gothic" w:hAnsi="Century Gothic"/>
          <w:noProof/>
          <w:lang w:val="nl-NL" w:eastAsia="nl-NL"/>
        </w:rPr>
        <w:drawing>
          <wp:anchor distT="0" distB="0" distL="114300" distR="114300" simplePos="0" relativeHeight="251663360" behindDoc="1" locked="0" layoutInCell="1" allowOverlap="1">
            <wp:simplePos x="0" y="0"/>
            <wp:positionH relativeFrom="column">
              <wp:posOffset>4866640</wp:posOffset>
            </wp:positionH>
            <wp:positionV relativeFrom="paragraph">
              <wp:posOffset>6350</wp:posOffset>
            </wp:positionV>
            <wp:extent cx="1367155" cy="1649095"/>
            <wp:effectExtent l="19050" t="0" r="4445" b="0"/>
            <wp:wrapTight wrapText="bothSides">
              <wp:wrapPolygon edited="0">
                <wp:start x="-301" y="0"/>
                <wp:lineTo x="-301" y="21459"/>
                <wp:lineTo x="21670" y="21459"/>
                <wp:lineTo x="21670" y="0"/>
                <wp:lineTo x="-301" y="0"/>
              </wp:wrapPolygon>
            </wp:wrapTight>
            <wp:docPr id="26" name="Afbeelding 26" descr="gitaar_semi-akoes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taar_semi-akoestisch"/>
                    <pic:cNvPicPr>
                      <a:picLocks noChangeAspect="1" noChangeArrowheads="1"/>
                    </pic:cNvPicPr>
                  </pic:nvPicPr>
                  <pic:blipFill>
                    <a:blip r:embed="rId13" cstate="print"/>
                    <a:srcRect/>
                    <a:stretch>
                      <a:fillRect/>
                    </a:stretch>
                  </pic:blipFill>
                  <pic:spPr bwMode="auto">
                    <a:xfrm>
                      <a:off x="0" y="0"/>
                      <a:ext cx="1367155" cy="1649095"/>
                    </a:xfrm>
                    <a:prstGeom prst="rect">
                      <a:avLst/>
                    </a:prstGeom>
                    <a:noFill/>
                    <a:ln w="9525">
                      <a:noFill/>
                      <a:miter lim="800000"/>
                      <a:headEnd/>
                      <a:tailEnd/>
                    </a:ln>
                  </pic:spPr>
                </pic:pic>
              </a:graphicData>
            </a:graphic>
          </wp:anchor>
        </w:drawing>
      </w: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 xml:space="preserve">Wat zou het grote nadeel geweest zijn van een akoestische gitaar in een rockband? </w:t>
      </w:r>
      <w:r w:rsidR="002605BF">
        <w:rPr>
          <w:rFonts w:ascii="Century Gothic" w:hAnsi="Century Gothic" w:cs="Arial"/>
          <w:bCs/>
          <w:sz w:val="22"/>
          <w:szCs w:val="22"/>
          <w:lang w:val="nl-BE"/>
        </w:rPr>
        <w:t>………………………………………………..…</w:t>
      </w:r>
      <w:r w:rsidRPr="002605BF">
        <w:rPr>
          <w:rFonts w:ascii="Century Gothic" w:hAnsi="Century Gothic" w:cs="Arial"/>
          <w:bCs/>
          <w:sz w:val="22"/>
          <w:szCs w:val="22"/>
          <w:lang w:val="nl-BE"/>
        </w:rPr>
        <w:t>……………</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 xml:space="preserve">Een oplossing voor dit probleem werd gevonden rond 1930 toen men een element in de klankkast aanbracht dat de trillingen van de snaren versterkt.  Op deze manier heeft de </w:t>
      </w:r>
      <w:r w:rsidRPr="002605BF">
        <w:rPr>
          <w:rFonts w:ascii="Century Gothic" w:hAnsi="Century Gothic" w:cs="Arial"/>
          <w:b/>
          <w:bCs/>
          <w:sz w:val="22"/>
          <w:szCs w:val="22"/>
          <w:u w:val="single"/>
          <w:lang w:val="nl-BE"/>
        </w:rPr>
        <w:t>elektro-akoestische gitaar</w:t>
      </w:r>
      <w:r w:rsidRPr="002605BF">
        <w:rPr>
          <w:rFonts w:ascii="Century Gothic" w:hAnsi="Century Gothic" w:cs="Arial"/>
          <w:bCs/>
          <w:sz w:val="22"/>
          <w:szCs w:val="22"/>
          <w:lang w:val="nl-BE"/>
        </w:rPr>
        <w:t xml:space="preserve"> zich ontwikkeld tot een volwaardig solo-instrument. </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134273" w:rsidP="00ED3083">
      <w:pPr>
        <w:tabs>
          <w:tab w:val="left" w:pos="9510"/>
          <w:tab w:val="left" w:pos="9530"/>
        </w:tabs>
        <w:rPr>
          <w:rFonts w:ascii="Century Gothic" w:hAnsi="Century Gothic" w:cs="Arial"/>
          <w:bCs/>
          <w:sz w:val="22"/>
          <w:szCs w:val="22"/>
          <w:lang w:val="nl-BE"/>
        </w:rPr>
      </w:pPr>
      <w:r>
        <w:rPr>
          <w:rFonts w:ascii="Century Gothic" w:hAnsi="Century Gothic"/>
          <w:noProof/>
          <w:lang w:val="nl-NL" w:eastAsia="nl-NL"/>
        </w:rPr>
        <w:drawing>
          <wp:anchor distT="0" distB="0" distL="114300" distR="114300" simplePos="0" relativeHeight="251662336" behindDoc="1" locked="0" layoutInCell="1" allowOverlap="1">
            <wp:simplePos x="0" y="0"/>
            <wp:positionH relativeFrom="column">
              <wp:posOffset>-391160</wp:posOffset>
            </wp:positionH>
            <wp:positionV relativeFrom="paragraph">
              <wp:posOffset>67945</wp:posOffset>
            </wp:positionV>
            <wp:extent cx="1439545" cy="2593340"/>
            <wp:effectExtent l="19050" t="0" r="8255" b="0"/>
            <wp:wrapTight wrapText="bothSides">
              <wp:wrapPolygon edited="0">
                <wp:start x="-286" y="0"/>
                <wp:lineTo x="-286" y="21420"/>
                <wp:lineTo x="21724" y="21420"/>
                <wp:lineTo x="21724" y="0"/>
                <wp:lineTo x="-286" y="0"/>
              </wp:wrapPolygon>
            </wp:wrapTight>
            <wp:docPr id="25" name="Afbeelding 25" descr="gitaar_electr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taar_electrisch"/>
                    <pic:cNvPicPr>
                      <a:picLocks noChangeAspect="1" noChangeArrowheads="1"/>
                    </pic:cNvPicPr>
                  </pic:nvPicPr>
                  <pic:blipFill>
                    <a:blip r:embed="rId14" cstate="print"/>
                    <a:srcRect/>
                    <a:stretch>
                      <a:fillRect/>
                    </a:stretch>
                  </pic:blipFill>
                  <pic:spPr bwMode="auto">
                    <a:xfrm>
                      <a:off x="0" y="0"/>
                      <a:ext cx="1439545" cy="2593340"/>
                    </a:xfrm>
                    <a:prstGeom prst="rect">
                      <a:avLst/>
                    </a:prstGeom>
                    <a:noFill/>
                    <a:ln w="9525">
                      <a:noFill/>
                      <a:miter lim="800000"/>
                      <a:headEnd/>
                      <a:tailEnd/>
                    </a:ln>
                  </pic:spPr>
                </pic:pic>
              </a:graphicData>
            </a:graphic>
          </wp:anchor>
        </w:drawing>
      </w:r>
    </w:p>
    <w:p w:rsidR="00ED3083" w:rsidRPr="002605BF" w:rsidRDefault="00134273" w:rsidP="00ED3083">
      <w:pPr>
        <w:tabs>
          <w:tab w:val="left" w:pos="9510"/>
          <w:tab w:val="left" w:pos="9530"/>
        </w:tabs>
        <w:rPr>
          <w:rFonts w:ascii="Century Gothic" w:hAnsi="Century Gothic" w:cs="Arial"/>
          <w:bCs/>
          <w:sz w:val="22"/>
          <w:szCs w:val="22"/>
          <w:lang w:val="nl-BE"/>
        </w:rPr>
      </w:pPr>
      <w:r>
        <w:rPr>
          <w:rFonts w:ascii="Century Gothic" w:hAnsi="Century Gothic"/>
          <w:noProof/>
          <w:lang w:val="nl-NL" w:eastAsia="nl-NL"/>
        </w:rPr>
        <w:drawing>
          <wp:anchor distT="0" distB="0" distL="114300" distR="114300" simplePos="0" relativeHeight="251666432" behindDoc="1" locked="0" layoutInCell="1" allowOverlap="1">
            <wp:simplePos x="0" y="0"/>
            <wp:positionH relativeFrom="column">
              <wp:posOffset>-296545</wp:posOffset>
            </wp:positionH>
            <wp:positionV relativeFrom="paragraph">
              <wp:posOffset>1164590</wp:posOffset>
            </wp:positionV>
            <wp:extent cx="1244600" cy="1374140"/>
            <wp:effectExtent l="0" t="0" r="0" b="0"/>
            <wp:wrapTight wrapText="bothSides">
              <wp:wrapPolygon edited="0">
                <wp:start x="14216" y="0"/>
                <wp:lineTo x="2645" y="299"/>
                <wp:lineTo x="0" y="1198"/>
                <wp:lineTo x="0" y="16170"/>
                <wp:lineTo x="1653" y="19165"/>
                <wp:lineTo x="3967" y="21261"/>
                <wp:lineTo x="4298" y="21261"/>
                <wp:lineTo x="6612" y="21261"/>
                <wp:lineTo x="7604" y="21261"/>
                <wp:lineTo x="16861" y="19464"/>
                <wp:lineTo x="19837" y="19165"/>
                <wp:lineTo x="21490" y="17368"/>
                <wp:lineTo x="21490" y="2096"/>
                <wp:lineTo x="16861" y="0"/>
                <wp:lineTo x="14216" y="0"/>
              </wp:wrapPolygon>
            </wp:wrapTight>
            <wp:docPr id="29" name="Afbeelding 29" descr="versr-2-acous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ersr-2-acoustisch"/>
                    <pic:cNvPicPr>
                      <a:picLocks noChangeAspect="1" noChangeArrowheads="1"/>
                    </pic:cNvPicPr>
                  </pic:nvPicPr>
                  <pic:blipFill>
                    <a:blip r:embed="rId15" cstate="print"/>
                    <a:srcRect/>
                    <a:stretch>
                      <a:fillRect/>
                    </a:stretch>
                  </pic:blipFill>
                  <pic:spPr bwMode="auto">
                    <a:xfrm>
                      <a:off x="0" y="0"/>
                      <a:ext cx="1244600" cy="1374140"/>
                    </a:xfrm>
                    <a:prstGeom prst="rect">
                      <a:avLst/>
                    </a:prstGeom>
                    <a:noFill/>
                    <a:ln w="9525">
                      <a:noFill/>
                      <a:miter lim="800000"/>
                      <a:headEnd/>
                      <a:tailEnd/>
                    </a:ln>
                  </pic:spPr>
                </pic:pic>
              </a:graphicData>
            </a:graphic>
          </wp:anchor>
        </w:drawing>
      </w:r>
      <w:r w:rsidR="00ED3083" w:rsidRPr="002605BF">
        <w:rPr>
          <w:rFonts w:ascii="Century Gothic" w:hAnsi="Century Gothic" w:cs="Arial"/>
          <w:bCs/>
          <w:sz w:val="22"/>
          <w:szCs w:val="22"/>
          <w:lang w:val="nl-BE"/>
        </w:rPr>
        <w:t xml:space="preserve">Het keerpunt in de geschiedenis van de popmuziek was de opvatting dat een </w:t>
      </w:r>
      <w:r w:rsidR="00ED3083" w:rsidRPr="002605BF">
        <w:rPr>
          <w:rFonts w:ascii="Century Gothic" w:hAnsi="Century Gothic" w:cs="Arial"/>
          <w:b/>
          <w:bCs/>
          <w:sz w:val="22"/>
          <w:szCs w:val="22"/>
          <w:u w:val="single"/>
          <w:lang w:val="nl-BE"/>
        </w:rPr>
        <w:t>elektrische gitaar</w:t>
      </w:r>
      <w:r w:rsidR="00ED3083" w:rsidRPr="002605BF">
        <w:rPr>
          <w:rFonts w:ascii="Century Gothic" w:hAnsi="Century Gothic" w:cs="Arial"/>
          <w:bCs/>
          <w:sz w:val="22"/>
          <w:szCs w:val="22"/>
          <w:lang w:val="nl-BE"/>
        </w:rPr>
        <w:t xml:space="preserve"> niet noodzakelijk een klankkast nodig heeft. Bij akoestische gitaren wordt het geluid van de snaren versterkt door de trilling van de lucht in de klankkast. Bij elektrische gitaren zorgt het element voor de versterking van de trilling van de snaren. Dit element bestaat in principe uit een magneet met een spoel er omheen. De trillingen van de metalen snaren wekken elektrische stroompjes op in de spoel. Deze stroompjes worden door de versterker weer omgezet in geluidstrillingen. Om het klankenarsenaal van de gitaar gevoelig uit te breiden, werken gitaristen uit de hedendaagse pop- en rockscène met en multi-effectprocessor. </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 Hoeveel snaren heeft een elektrische gitaar eigenlijk? …………………………………………</w:t>
      </w: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 Waarom heeft deze gitaar geen klankgat? ……………………………………………………….</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134273" w:rsidP="00ED3083">
      <w:pPr>
        <w:tabs>
          <w:tab w:val="left" w:pos="9510"/>
          <w:tab w:val="left" w:pos="9530"/>
        </w:tabs>
        <w:rPr>
          <w:rFonts w:ascii="Century Gothic" w:hAnsi="Century Gothic" w:cs="Arial"/>
          <w:bCs/>
          <w:sz w:val="22"/>
          <w:szCs w:val="22"/>
          <w:lang w:val="nl-BE"/>
        </w:rPr>
      </w:pPr>
      <w:r>
        <w:rPr>
          <w:rFonts w:ascii="Century Gothic" w:hAnsi="Century Gothic"/>
          <w:noProof/>
          <w:lang w:val="nl-NL" w:eastAsia="nl-NL"/>
        </w:rPr>
        <w:drawing>
          <wp:anchor distT="0" distB="0" distL="114300" distR="114300" simplePos="0" relativeHeight="251660288" behindDoc="1" locked="0" layoutInCell="1" allowOverlap="1">
            <wp:simplePos x="0" y="0"/>
            <wp:positionH relativeFrom="column">
              <wp:posOffset>66040</wp:posOffset>
            </wp:positionH>
            <wp:positionV relativeFrom="paragraph">
              <wp:posOffset>9525</wp:posOffset>
            </wp:positionV>
            <wp:extent cx="3982085" cy="1126490"/>
            <wp:effectExtent l="19050" t="0" r="0" b="0"/>
            <wp:wrapTight wrapText="bothSides">
              <wp:wrapPolygon edited="0">
                <wp:start x="1653" y="0"/>
                <wp:lineTo x="1137" y="1096"/>
                <wp:lineTo x="310" y="4749"/>
                <wp:lineTo x="-103" y="9862"/>
                <wp:lineTo x="-103" y="11689"/>
                <wp:lineTo x="413" y="17533"/>
                <wp:lineTo x="1343" y="21186"/>
                <wp:lineTo x="1550" y="21186"/>
                <wp:lineTo x="3203" y="21186"/>
                <wp:lineTo x="5993" y="20821"/>
                <wp:lineTo x="7440" y="19725"/>
                <wp:lineTo x="7130" y="17533"/>
                <wp:lineTo x="15810" y="17533"/>
                <wp:lineTo x="21597" y="15342"/>
                <wp:lineTo x="21597" y="8401"/>
                <wp:lineTo x="21080" y="6210"/>
                <wp:lineTo x="20460" y="5114"/>
                <wp:lineTo x="8887" y="1096"/>
                <wp:lineTo x="3307" y="0"/>
                <wp:lineTo x="1653" y="0"/>
              </wp:wrapPolygon>
            </wp:wrapTight>
            <wp:docPr id="23" name="Afbeelding 23" descr="Basgit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sgitaar"/>
                    <pic:cNvPicPr>
                      <a:picLocks noChangeAspect="1" noChangeArrowheads="1"/>
                    </pic:cNvPicPr>
                  </pic:nvPicPr>
                  <pic:blipFill>
                    <a:blip r:embed="rId16" cstate="print"/>
                    <a:srcRect/>
                    <a:stretch>
                      <a:fillRect/>
                    </a:stretch>
                  </pic:blipFill>
                  <pic:spPr bwMode="auto">
                    <a:xfrm>
                      <a:off x="0" y="0"/>
                      <a:ext cx="3982085" cy="1126490"/>
                    </a:xfrm>
                    <a:prstGeom prst="rect">
                      <a:avLst/>
                    </a:prstGeom>
                    <a:noFill/>
                    <a:ln w="9525">
                      <a:noFill/>
                      <a:miter lim="800000"/>
                      <a:headEnd/>
                      <a:tailEnd/>
                    </a:ln>
                  </pic:spPr>
                </pic:pic>
              </a:graphicData>
            </a:graphic>
          </wp:anchor>
        </w:drawing>
      </w:r>
      <w:r>
        <w:rPr>
          <w:rFonts w:ascii="Century Gothic" w:hAnsi="Century Gothic"/>
          <w:noProof/>
          <w:lang w:val="nl-NL" w:eastAsia="nl-NL"/>
        </w:rPr>
        <w:drawing>
          <wp:anchor distT="0" distB="0" distL="114300" distR="114300" simplePos="0" relativeHeight="251668480" behindDoc="1" locked="0" layoutInCell="1" allowOverlap="1">
            <wp:simplePos x="0" y="0"/>
            <wp:positionH relativeFrom="column">
              <wp:posOffset>4409440</wp:posOffset>
            </wp:positionH>
            <wp:positionV relativeFrom="paragraph">
              <wp:posOffset>9525</wp:posOffset>
            </wp:positionV>
            <wp:extent cx="1485900" cy="1365250"/>
            <wp:effectExtent l="19050" t="0" r="0" b="0"/>
            <wp:wrapTight wrapText="bothSides">
              <wp:wrapPolygon edited="0">
                <wp:start x="-277" y="0"/>
                <wp:lineTo x="-277" y="21399"/>
                <wp:lineTo x="21600" y="21399"/>
                <wp:lineTo x="21600" y="0"/>
                <wp:lineTo x="-277" y="0"/>
              </wp:wrapPolygon>
            </wp:wrapTight>
            <wp:docPr id="31" name="Afbeelding 31" descr="elektrische git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ektrische gitaar"/>
                    <pic:cNvPicPr>
                      <a:picLocks noChangeAspect="1" noChangeArrowheads="1"/>
                    </pic:cNvPicPr>
                  </pic:nvPicPr>
                  <pic:blipFill>
                    <a:blip r:embed="rId17" cstate="print"/>
                    <a:srcRect/>
                    <a:stretch>
                      <a:fillRect/>
                    </a:stretch>
                  </pic:blipFill>
                  <pic:spPr bwMode="auto">
                    <a:xfrm>
                      <a:off x="0" y="0"/>
                      <a:ext cx="1485900" cy="1365250"/>
                    </a:xfrm>
                    <a:prstGeom prst="rect">
                      <a:avLst/>
                    </a:prstGeom>
                    <a:noFill/>
                    <a:ln w="9525">
                      <a:noFill/>
                      <a:miter lim="800000"/>
                      <a:headEnd/>
                      <a:tailEnd/>
                    </a:ln>
                  </pic:spPr>
                </pic:pic>
              </a:graphicData>
            </a:graphic>
          </wp:anchor>
        </w:drawing>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
          <w:bCs/>
          <w:sz w:val="22"/>
          <w:szCs w:val="22"/>
          <w:u w:val="single"/>
          <w:lang w:val="nl-BE"/>
        </w:rPr>
      </w:pPr>
      <w:r w:rsidRPr="002605BF">
        <w:rPr>
          <w:rFonts w:ascii="Century Gothic" w:hAnsi="Century Gothic" w:cs="Arial"/>
          <w:b/>
          <w:bCs/>
          <w:sz w:val="22"/>
          <w:szCs w:val="22"/>
          <w:u w:val="single"/>
          <w:lang w:val="nl-BE"/>
        </w:rPr>
        <w:lastRenderedPageBreak/>
        <w:t>De basgitaar</w:t>
      </w:r>
    </w:p>
    <w:p w:rsidR="00ED3083" w:rsidRPr="002605BF" w:rsidRDefault="00134273" w:rsidP="00ED3083">
      <w:pPr>
        <w:tabs>
          <w:tab w:val="left" w:pos="9510"/>
          <w:tab w:val="left" w:pos="9530"/>
        </w:tabs>
        <w:rPr>
          <w:rFonts w:ascii="Century Gothic" w:hAnsi="Century Gothic" w:cs="Arial"/>
          <w:bCs/>
          <w:sz w:val="22"/>
          <w:szCs w:val="22"/>
          <w:lang w:val="nl-BE"/>
        </w:rPr>
      </w:pPr>
      <w:r>
        <w:rPr>
          <w:rFonts w:ascii="Century Gothic" w:hAnsi="Century Gothic"/>
          <w:noProof/>
          <w:lang w:val="nl-NL" w:eastAsia="nl-NL"/>
        </w:rPr>
        <w:drawing>
          <wp:anchor distT="0" distB="0" distL="114300" distR="114300" simplePos="0" relativeHeight="251661312" behindDoc="1" locked="0" layoutInCell="1" allowOverlap="1">
            <wp:simplePos x="0" y="0"/>
            <wp:positionH relativeFrom="column">
              <wp:posOffset>4409440</wp:posOffset>
            </wp:positionH>
            <wp:positionV relativeFrom="paragraph">
              <wp:posOffset>656590</wp:posOffset>
            </wp:positionV>
            <wp:extent cx="1350010" cy="2057400"/>
            <wp:effectExtent l="19050" t="0" r="2540" b="0"/>
            <wp:wrapTight wrapText="bothSides">
              <wp:wrapPolygon edited="0">
                <wp:start x="-305" y="0"/>
                <wp:lineTo x="-305" y="21400"/>
                <wp:lineTo x="21641" y="21400"/>
                <wp:lineTo x="21641" y="0"/>
                <wp:lineTo x="-305" y="0"/>
              </wp:wrapPolygon>
            </wp:wrapTight>
            <wp:docPr id="24" name="Afbeelding 24" descr="basgita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sgitarist"/>
                    <pic:cNvPicPr>
                      <a:picLocks noChangeAspect="1" noChangeArrowheads="1"/>
                    </pic:cNvPicPr>
                  </pic:nvPicPr>
                  <pic:blipFill>
                    <a:blip r:embed="rId18" cstate="print"/>
                    <a:srcRect/>
                    <a:stretch>
                      <a:fillRect/>
                    </a:stretch>
                  </pic:blipFill>
                  <pic:spPr bwMode="auto">
                    <a:xfrm>
                      <a:off x="0" y="0"/>
                      <a:ext cx="1350010" cy="2057400"/>
                    </a:xfrm>
                    <a:prstGeom prst="rect">
                      <a:avLst/>
                    </a:prstGeom>
                    <a:noFill/>
                    <a:ln w="9525">
                      <a:noFill/>
                      <a:miter lim="800000"/>
                      <a:headEnd/>
                      <a:tailEnd/>
                    </a:ln>
                  </pic:spPr>
                </pic:pic>
              </a:graphicData>
            </a:graphic>
          </wp:anchor>
        </w:drawing>
      </w:r>
      <w:r w:rsidR="00ED3083" w:rsidRPr="002605BF">
        <w:rPr>
          <w:rFonts w:ascii="Century Gothic" w:hAnsi="Century Gothic" w:cs="Arial"/>
          <w:bCs/>
          <w:sz w:val="22"/>
          <w:szCs w:val="22"/>
          <w:lang w:val="nl-BE"/>
        </w:rPr>
        <w:t xml:space="preserve">Naar aanleiding van het hogere volume van de eerste elektrische gitaren werd een elektrische basgitaar ontwikkeld. De rol van de bassist is enorm veranderd in de loop van de jaren, omdat de bas van pure slaggitaar uitgegroeid is tot een volwaardig solo-instrument, dat zijn eigen plaats heeft in de popmuziek. Een basgitaar wordt zowel met en plectrum als met de vingers bespeeld. </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Hoeveel snaren heeft een basgitaar? ………………………………</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134273" w:rsidP="00ED3083">
      <w:pPr>
        <w:tabs>
          <w:tab w:val="left" w:pos="9510"/>
          <w:tab w:val="left" w:pos="9530"/>
        </w:tabs>
        <w:rPr>
          <w:rFonts w:ascii="Century Gothic" w:hAnsi="Century Gothic" w:cs="Arial"/>
          <w:bCs/>
          <w:sz w:val="22"/>
          <w:szCs w:val="22"/>
          <w:lang w:val="nl-BE"/>
        </w:rPr>
      </w:pPr>
      <w:r>
        <w:rPr>
          <w:rFonts w:ascii="Century Gothic" w:hAnsi="Century Gothic"/>
          <w:noProof/>
          <w:lang w:val="nl-NL" w:eastAsia="nl-NL"/>
        </w:rPr>
        <w:drawing>
          <wp:anchor distT="0" distB="0" distL="114300" distR="114300" simplePos="0" relativeHeight="251670528" behindDoc="1" locked="0" layoutInCell="1" allowOverlap="1">
            <wp:simplePos x="0" y="0"/>
            <wp:positionH relativeFrom="column">
              <wp:posOffset>2580640</wp:posOffset>
            </wp:positionH>
            <wp:positionV relativeFrom="paragraph">
              <wp:posOffset>10795</wp:posOffset>
            </wp:positionV>
            <wp:extent cx="1600200" cy="1134745"/>
            <wp:effectExtent l="19050" t="0" r="0" b="0"/>
            <wp:wrapTight wrapText="bothSides">
              <wp:wrapPolygon edited="0">
                <wp:start x="-257" y="0"/>
                <wp:lineTo x="-257" y="21395"/>
                <wp:lineTo x="21600" y="21395"/>
                <wp:lineTo x="21600" y="0"/>
                <wp:lineTo x="-257" y="0"/>
              </wp:wrapPolygon>
            </wp:wrapTight>
            <wp:docPr id="33" name="Afbeelding 33" descr="basgita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sgitaar1"/>
                    <pic:cNvPicPr>
                      <a:picLocks noChangeAspect="1" noChangeArrowheads="1"/>
                    </pic:cNvPicPr>
                  </pic:nvPicPr>
                  <pic:blipFill>
                    <a:blip r:embed="rId19" cstate="print"/>
                    <a:srcRect/>
                    <a:stretch>
                      <a:fillRect/>
                    </a:stretch>
                  </pic:blipFill>
                  <pic:spPr bwMode="auto">
                    <a:xfrm>
                      <a:off x="0" y="0"/>
                      <a:ext cx="1600200" cy="1134745"/>
                    </a:xfrm>
                    <a:prstGeom prst="rect">
                      <a:avLst/>
                    </a:prstGeom>
                    <a:noFill/>
                    <a:ln w="9525">
                      <a:noFill/>
                      <a:miter lim="800000"/>
                      <a:headEnd/>
                      <a:tailEnd/>
                    </a:ln>
                  </pic:spPr>
                </pic:pic>
              </a:graphicData>
            </a:graphic>
          </wp:anchor>
        </w:drawing>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pBdr>
          <w:top w:val="single" w:sz="4" w:space="1" w:color="auto"/>
          <w:left w:val="single" w:sz="4" w:space="4" w:color="auto"/>
          <w:bottom w:val="single" w:sz="4" w:space="1" w:color="auto"/>
          <w:right w:val="single" w:sz="4" w:space="4" w:color="auto"/>
        </w:pBdr>
        <w:tabs>
          <w:tab w:val="left" w:pos="9510"/>
          <w:tab w:val="left" w:pos="9530"/>
        </w:tabs>
        <w:rPr>
          <w:rFonts w:ascii="Century Gothic" w:hAnsi="Century Gothic" w:cs="Arial"/>
          <w:b/>
          <w:bCs/>
          <w:sz w:val="24"/>
          <w:szCs w:val="24"/>
          <w:lang w:val="nl-BE"/>
        </w:rPr>
      </w:pPr>
      <w:r w:rsidRPr="002605BF">
        <w:rPr>
          <w:rFonts w:ascii="Century Gothic" w:hAnsi="Century Gothic" w:cs="Arial"/>
          <w:b/>
          <w:bCs/>
          <w:sz w:val="24"/>
          <w:szCs w:val="24"/>
          <w:lang w:val="nl-BE"/>
        </w:rPr>
        <w:t>Drums</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
          <w:bCs/>
          <w:sz w:val="22"/>
          <w:szCs w:val="22"/>
          <w:u w:val="single"/>
          <w:lang w:val="nl-BE"/>
        </w:rPr>
      </w:pPr>
      <w:r w:rsidRPr="002605BF">
        <w:rPr>
          <w:rFonts w:ascii="Century Gothic" w:hAnsi="Century Gothic" w:cs="Arial"/>
          <w:b/>
          <w:bCs/>
          <w:sz w:val="22"/>
          <w:szCs w:val="22"/>
          <w:u w:val="single"/>
          <w:lang w:val="nl-BE"/>
        </w:rPr>
        <w:t>Akoestische drums</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 xml:space="preserve">Kan je de delen van een akoestisch drumstel benoemen? </w:t>
      </w:r>
    </w:p>
    <w:p w:rsidR="00ED3083" w:rsidRPr="002605BF" w:rsidRDefault="00134273" w:rsidP="00ED3083">
      <w:pPr>
        <w:tabs>
          <w:tab w:val="left" w:pos="9510"/>
          <w:tab w:val="left" w:pos="9530"/>
        </w:tabs>
        <w:rPr>
          <w:rFonts w:ascii="Century Gothic" w:hAnsi="Century Gothic" w:cs="Arial"/>
          <w:bCs/>
          <w:sz w:val="22"/>
          <w:szCs w:val="22"/>
          <w:lang w:val="nl-BE"/>
        </w:rPr>
      </w:pPr>
      <w:r>
        <w:rPr>
          <w:rFonts w:ascii="Century Gothic" w:hAnsi="Century Gothic"/>
          <w:noProof/>
          <w:lang w:val="nl-NL" w:eastAsia="nl-NL"/>
        </w:rPr>
        <w:drawing>
          <wp:anchor distT="0" distB="0" distL="114300" distR="114300" simplePos="0" relativeHeight="251659264" behindDoc="1" locked="0" layoutInCell="1" allowOverlap="1">
            <wp:simplePos x="0" y="0"/>
            <wp:positionH relativeFrom="column">
              <wp:posOffset>2123440</wp:posOffset>
            </wp:positionH>
            <wp:positionV relativeFrom="paragraph">
              <wp:posOffset>90805</wp:posOffset>
            </wp:positionV>
            <wp:extent cx="1943100" cy="1589405"/>
            <wp:effectExtent l="0" t="0" r="0" b="0"/>
            <wp:wrapTight wrapText="bothSides">
              <wp:wrapPolygon edited="0">
                <wp:start x="635" y="259"/>
                <wp:lineTo x="1482" y="12686"/>
                <wp:lineTo x="2753" y="12686"/>
                <wp:lineTo x="2541" y="12944"/>
                <wp:lineTo x="635" y="16828"/>
                <wp:lineTo x="0" y="19934"/>
                <wp:lineTo x="847" y="20711"/>
                <wp:lineTo x="4871" y="20970"/>
                <wp:lineTo x="14612" y="20970"/>
                <wp:lineTo x="17576" y="20970"/>
                <wp:lineTo x="21176" y="18640"/>
                <wp:lineTo x="20965" y="16828"/>
                <wp:lineTo x="19271" y="8543"/>
                <wp:lineTo x="16941" y="4401"/>
                <wp:lineTo x="18424" y="3107"/>
                <wp:lineTo x="15882" y="777"/>
                <wp:lineTo x="2118" y="259"/>
                <wp:lineTo x="635" y="259"/>
              </wp:wrapPolygon>
            </wp:wrapTight>
            <wp:docPr id="22" name="Afbeelding 22" descr="Pearl-drum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arl-drumstel"/>
                    <pic:cNvPicPr>
                      <a:picLocks noChangeAspect="1" noChangeArrowheads="1"/>
                    </pic:cNvPicPr>
                  </pic:nvPicPr>
                  <pic:blipFill>
                    <a:blip r:embed="rId20" cstate="print"/>
                    <a:srcRect/>
                    <a:stretch>
                      <a:fillRect/>
                    </a:stretch>
                  </pic:blipFill>
                  <pic:spPr bwMode="auto">
                    <a:xfrm>
                      <a:off x="0" y="0"/>
                      <a:ext cx="1943100" cy="1589405"/>
                    </a:xfrm>
                    <a:prstGeom prst="rect">
                      <a:avLst/>
                    </a:prstGeom>
                    <a:noFill/>
                    <a:ln w="9525">
                      <a:noFill/>
                      <a:miter lim="800000"/>
                      <a:headEnd/>
                      <a:tailEnd/>
                    </a:ln>
                  </pic:spPr>
                </pic:pic>
              </a:graphicData>
            </a:graphic>
          </wp:anchor>
        </w:drawing>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134273" w:rsidP="00ED3083">
      <w:pPr>
        <w:tabs>
          <w:tab w:val="left" w:pos="9510"/>
          <w:tab w:val="left" w:pos="9530"/>
        </w:tabs>
        <w:rPr>
          <w:rFonts w:ascii="Century Gothic" w:hAnsi="Century Gothic" w:cs="Arial"/>
          <w:b/>
          <w:bCs/>
          <w:sz w:val="22"/>
          <w:szCs w:val="22"/>
          <w:u w:val="single"/>
          <w:lang w:val="nl-BE"/>
        </w:rPr>
      </w:pPr>
      <w:r>
        <w:rPr>
          <w:rFonts w:ascii="Century Gothic" w:hAnsi="Century Gothic"/>
          <w:noProof/>
          <w:lang w:val="nl-NL" w:eastAsia="nl-NL"/>
        </w:rPr>
        <w:drawing>
          <wp:anchor distT="0" distB="0" distL="114300" distR="114300" simplePos="0" relativeHeight="251667456" behindDoc="1" locked="0" layoutInCell="1" allowOverlap="1">
            <wp:simplePos x="0" y="0"/>
            <wp:positionH relativeFrom="column">
              <wp:posOffset>4295140</wp:posOffset>
            </wp:positionH>
            <wp:positionV relativeFrom="paragraph">
              <wp:posOffset>38735</wp:posOffset>
            </wp:positionV>
            <wp:extent cx="1670050" cy="1530985"/>
            <wp:effectExtent l="19050" t="0" r="6350" b="0"/>
            <wp:wrapTight wrapText="bothSides">
              <wp:wrapPolygon edited="0">
                <wp:start x="-246" y="0"/>
                <wp:lineTo x="-246" y="21233"/>
                <wp:lineTo x="21682" y="21233"/>
                <wp:lineTo x="21682" y="0"/>
                <wp:lineTo x="-246" y="0"/>
              </wp:wrapPolygon>
            </wp:wrapTight>
            <wp:docPr id="30" name="Afbeelding 30" descr="digi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gidrum"/>
                    <pic:cNvPicPr>
                      <a:picLocks noChangeAspect="1" noChangeArrowheads="1"/>
                    </pic:cNvPicPr>
                  </pic:nvPicPr>
                  <pic:blipFill>
                    <a:blip r:embed="rId21" cstate="print"/>
                    <a:srcRect/>
                    <a:stretch>
                      <a:fillRect/>
                    </a:stretch>
                  </pic:blipFill>
                  <pic:spPr bwMode="auto">
                    <a:xfrm>
                      <a:off x="0" y="0"/>
                      <a:ext cx="1670050" cy="1530985"/>
                    </a:xfrm>
                    <a:prstGeom prst="rect">
                      <a:avLst/>
                    </a:prstGeom>
                    <a:noFill/>
                    <a:ln w="9525">
                      <a:noFill/>
                      <a:miter lim="800000"/>
                      <a:headEnd/>
                      <a:tailEnd/>
                    </a:ln>
                  </pic:spPr>
                </pic:pic>
              </a:graphicData>
            </a:graphic>
          </wp:anchor>
        </w:drawing>
      </w:r>
      <w:r w:rsidR="00ED3083" w:rsidRPr="002605BF">
        <w:rPr>
          <w:rFonts w:ascii="Century Gothic" w:hAnsi="Century Gothic" w:cs="Arial"/>
          <w:b/>
          <w:bCs/>
          <w:sz w:val="22"/>
          <w:szCs w:val="22"/>
          <w:u w:val="single"/>
          <w:lang w:val="nl-BE"/>
        </w:rPr>
        <w:t>Digitale drums</w:t>
      </w: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 xml:space="preserve">Tegenwoordig wordt in de popmuziek ook vaak gebruik gemaakt van digitale drums. Alle aspecten van een echt drumstel worden virtueel voorgesteld, maar kunnen door de drummer aangepast worden. De basis draait rond en percussiemodule, drumpads en cimbaalpads. </w:t>
      </w: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 xml:space="preserve">De percussiemodule is voorzien van meer dan duizend drum- en percussieklanken. Ook heeft de module een interne sequenzer. Dit is een apparaat waarmee je songs kunt laten meelopen of je eigen muzikale ideeën kunt opnemen. </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 xml:space="preserve">Wat is het grote voordeel van digitale drums voor de pop- en rockdrummer? </w:t>
      </w: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pBdr>
          <w:top w:val="single" w:sz="4" w:space="1" w:color="auto"/>
          <w:left w:val="single" w:sz="4" w:space="4" w:color="auto"/>
          <w:bottom w:val="single" w:sz="4" w:space="1" w:color="auto"/>
          <w:right w:val="single" w:sz="4" w:space="4" w:color="auto"/>
        </w:pBdr>
        <w:tabs>
          <w:tab w:val="left" w:pos="9510"/>
          <w:tab w:val="left" w:pos="9530"/>
        </w:tabs>
        <w:rPr>
          <w:rFonts w:ascii="Century Gothic" w:hAnsi="Century Gothic" w:cs="Arial"/>
          <w:b/>
          <w:bCs/>
          <w:sz w:val="24"/>
          <w:szCs w:val="24"/>
          <w:lang w:val="nl-BE"/>
        </w:rPr>
      </w:pPr>
      <w:r w:rsidRPr="002605BF">
        <w:rPr>
          <w:rFonts w:ascii="Century Gothic" w:hAnsi="Century Gothic" w:cs="Arial"/>
          <w:b/>
          <w:bCs/>
          <w:sz w:val="24"/>
          <w:szCs w:val="24"/>
          <w:lang w:val="nl-BE"/>
        </w:rPr>
        <w:t>Toetsen</w:t>
      </w:r>
    </w:p>
    <w:p w:rsidR="00ED3083" w:rsidRPr="002605BF" w:rsidRDefault="00134273" w:rsidP="00ED3083">
      <w:pPr>
        <w:tabs>
          <w:tab w:val="left" w:pos="9510"/>
          <w:tab w:val="left" w:pos="9530"/>
        </w:tabs>
        <w:rPr>
          <w:rFonts w:ascii="Century Gothic" w:hAnsi="Century Gothic" w:cs="Arial"/>
          <w:bCs/>
          <w:sz w:val="22"/>
          <w:szCs w:val="22"/>
          <w:lang w:val="nl-BE"/>
        </w:rPr>
      </w:pPr>
      <w:r>
        <w:rPr>
          <w:rFonts w:ascii="Century Gothic" w:hAnsi="Century Gothic"/>
          <w:noProof/>
          <w:lang w:val="nl-NL" w:eastAsia="nl-NL"/>
        </w:rPr>
        <w:drawing>
          <wp:anchor distT="0" distB="0" distL="114300" distR="114300" simplePos="0" relativeHeight="251664384" behindDoc="1" locked="0" layoutInCell="1" allowOverlap="1">
            <wp:simplePos x="0" y="0"/>
            <wp:positionH relativeFrom="column">
              <wp:posOffset>4523740</wp:posOffset>
            </wp:positionH>
            <wp:positionV relativeFrom="paragraph">
              <wp:posOffset>32385</wp:posOffset>
            </wp:positionV>
            <wp:extent cx="1828800" cy="1489075"/>
            <wp:effectExtent l="19050" t="0" r="0" b="0"/>
            <wp:wrapTight wrapText="bothSides">
              <wp:wrapPolygon edited="0">
                <wp:start x="8775" y="0"/>
                <wp:lineTo x="5850" y="553"/>
                <wp:lineTo x="-225" y="3316"/>
                <wp:lineTo x="-225" y="17685"/>
                <wp:lineTo x="675" y="21278"/>
                <wp:lineTo x="2475" y="21278"/>
                <wp:lineTo x="21375" y="19620"/>
                <wp:lineTo x="21600" y="18514"/>
                <wp:lineTo x="20700" y="8843"/>
                <wp:lineTo x="21600" y="8566"/>
                <wp:lineTo x="21600" y="6079"/>
                <wp:lineTo x="20700" y="4421"/>
                <wp:lineTo x="20925" y="3316"/>
                <wp:lineTo x="15075" y="276"/>
                <wp:lineTo x="12825" y="0"/>
                <wp:lineTo x="8775" y="0"/>
              </wp:wrapPolygon>
            </wp:wrapTight>
            <wp:docPr id="27" name="Afbeelding 27" descr="Digitale-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gitale-Piano"/>
                    <pic:cNvPicPr>
                      <a:picLocks noChangeAspect="1" noChangeArrowheads="1"/>
                    </pic:cNvPicPr>
                  </pic:nvPicPr>
                  <pic:blipFill>
                    <a:blip r:embed="rId22" cstate="print"/>
                    <a:srcRect/>
                    <a:stretch>
                      <a:fillRect/>
                    </a:stretch>
                  </pic:blipFill>
                  <pic:spPr bwMode="auto">
                    <a:xfrm>
                      <a:off x="0" y="0"/>
                      <a:ext cx="1828800" cy="1489075"/>
                    </a:xfrm>
                    <a:prstGeom prst="rect">
                      <a:avLst/>
                    </a:prstGeom>
                    <a:noFill/>
                    <a:ln w="9525">
                      <a:noFill/>
                      <a:miter lim="800000"/>
                      <a:headEnd/>
                      <a:tailEnd/>
                    </a:ln>
                  </pic:spPr>
                </pic:pic>
              </a:graphicData>
            </a:graphic>
          </wp:anchor>
        </w:drawing>
      </w: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 xml:space="preserve">Hedendaagse </w:t>
      </w:r>
      <w:r w:rsidRPr="002605BF">
        <w:rPr>
          <w:rFonts w:ascii="Century Gothic" w:hAnsi="Century Gothic" w:cs="Arial"/>
          <w:b/>
          <w:bCs/>
          <w:sz w:val="22"/>
          <w:szCs w:val="22"/>
          <w:u w:val="single"/>
          <w:lang w:val="nl-BE"/>
        </w:rPr>
        <w:t>digitale piano’s</w:t>
      </w:r>
      <w:r w:rsidRPr="002605BF">
        <w:rPr>
          <w:rFonts w:ascii="Century Gothic" w:hAnsi="Century Gothic" w:cs="Arial"/>
          <w:bCs/>
          <w:sz w:val="22"/>
          <w:szCs w:val="22"/>
          <w:lang w:val="nl-BE"/>
        </w:rPr>
        <w:t xml:space="preserve"> beschikken over oogkwalitatieve pianoklanken. Deze piano’s hebben meestal een ingebouwde versterker en kunnen op een extern systeem aangesloten worden. Een goede digitale piano werkt met hamertjes en geeft de pianist het gevoel dat hij o peen akoestische piano speelt. Bovendien bevat de digitale piano meerdere instrumentklanken. </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 xml:space="preserve">Geef twee redenen waarom digitale piano’s uitermate geschikt zijn om ‘on stage’ te gebruiken? </w:t>
      </w:r>
    </w:p>
    <w:p w:rsidR="00ED3083" w:rsidRPr="002605BF" w:rsidRDefault="00ED3083" w:rsidP="00ED3083">
      <w:pPr>
        <w:numPr>
          <w:ilvl w:val="1"/>
          <w:numId w:val="1"/>
        </w:num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w:t>
      </w:r>
    </w:p>
    <w:p w:rsidR="00ED3083" w:rsidRPr="002605BF" w:rsidRDefault="00ED3083" w:rsidP="00ED3083">
      <w:pPr>
        <w:numPr>
          <w:ilvl w:val="1"/>
          <w:numId w:val="1"/>
        </w:num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134273" w:rsidP="00ED3083">
      <w:pPr>
        <w:tabs>
          <w:tab w:val="left" w:pos="9510"/>
          <w:tab w:val="left" w:pos="9530"/>
        </w:tabs>
        <w:rPr>
          <w:rFonts w:ascii="Century Gothic" w:hAnsi="Century Gothic" w:cs="Arial"/>
          <w:bCs/>
          <w:sz w:val="22"/>
          <w:szCs w:val="22"/>
          <w:lang w:val="nl-BE"/>
        </w:rPr>
      </w:pPr>
      <w:r>
        <w:rPr>
          <w:rFonts w:ascii="Century Gothic" w:hAnsi="Century Gothic"/>
          <w:noProof/>
          <w:lang w:val="nl-NL" w:eastAsia="nl-NL"/>
        </w:rPr>
        <w:drawing>
          <wp:anchor distT="0" distB="0" distL="114300" distR="114300" simplePos="0" relativeHeight="251665408" behindDoc="1" locked="0" layoutInCell="1" allowOverlap="1">
            <wp:simplePos x="0" y="0"/>
            <wp:positionH relativeFrom="column">
              <wp:posOffset>2123440</wp:posOffset>
            </wp:positionH>
            <wp:positionV relativeFrom="paragraph">
              <wp:posOffset>572770</wp:posOffset>
            </wp:positionV>
            <wp:extent cx="2628900" cy="1189355"/>
            <wp:effectExtent l="0" t="0" r="0" b="0"/>
            <wp:wrapTight wrapText="bothSides">
              <wp:wrapPolygon edited="0">
                <wp:start x="3913" y="4498"/>
                <wp:lineTo x="2504" y="6573"/>
                <wp:lineTo x="1722" y="8649"/>
                <wp:lineTo x="1722" y="10033"/>
                <wp:lineTo x="470" y="15569"/>
                <wp:lineTo x="313" y="17298"/>
                <wp:lineTo x="20035" y="17298"/>
                <wp:lineTo x="20661" y="17298"/>
                <wp:lineTo x="20817" y="17298"/>
                <wp:lineTo x="21287" y="15915"/>
                <wp:lineTo x="21287" y="15569"/>
                <wp:lineTo x="20191" y="9341"/>
                <wp:lineTo x="19409" y="6919"/>
                <wp:lineTo x="17843" y="4498"/>
                <wp:lineTo x="3913" y="4498"/>
              </wp:wrapPolygon>
            </wp:wrapTight>
            <wp:docPr id="28" name="Afbeelding 28" descr="Keyboard-KN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eyboard-KN7000"/>
                    <pic:cNvPicPr>
                      <a:picLocks noChangeAspect="1" noChangeArrowheads="1"/>
                    </pic:cNvPicPr>
                  </pic:nvPicPr>
                  <pic:blipFill>
                    <a:blip r:embed="rId23" cstate="print"/>
                    <a:srcRect/>
                    <a:stretch>
                      <a:fillRect/>
                    </a:stretch>
                  </pic:blipFill>
                  <pic:spPr bwMode="auto">
                    <a:xfrm>
                      <a:off x="0" y="0"/>
                      <a:ext cx="2628900" cy="1189355"/>
                    </a:xfrm>
                    <a:prstGeom prst="rect">
                      <a:avLst/>
                    </a:prstGeom>
                    <a:noFill/>
                    <a:ln w="9525">
                      <a:noFill/>
                      <a:miter lim="800000"/>
                      <a:headEnd/>
                      <a:tailEnd/>
                    </a:ln>
                  </pic:spPr>
                </pic:pic>
              </a:graphicData>
            </a:graphic>
          </wp:anchor>
        </w:drawing>
      </w:r>
      <w:r>
        <w:rPr>
          <w:rFonts w:ascii="Century Gothic" w:hAnsi="Century Gothic"/>
          <w:noProof/>
          <w:lang w:val="nl-NL" w:eastAsia="nl-NL"/>
        </w:rPr>
        <w:drawing>
          <wp:anchor distT="0" distB="0" distL="114300" distR="114300" simplePos="0" relativeHeight="251669504" behindDoc="1" locked="0" layoutInCell="1" allowOverlap="1">
            <wp:simplePos x="0" y="0"/>
            <wp:positionH relativeFrom="column">
              <wp:posOffset>4980940</wp:posOffset>
            </wp:positionH>
            <wp:positionV relativeFrom="paragraph">
              <wp:posOffset>69215</wp:posOffset>
            </wp:positionV>
            <wp:extent cx="1275080" cy="1466850"/>
            <wp:effectExtent l="19050" t="0" r="1270" b="0"/>
            <wp:wrapTight wrapText="bothSides">
              <wp:wrapPolygon edited="0">
                <wp:start x="-323" y="0"/>
                <wp:lineTo x="-323" y="21319"/>
                <wp:lineTo x="21622" y="21319"/>
                <wp:lineTo x="21622" y="0"/>
                <wp:lineTo x="-323" y="0"/>
              </wp:wrapPolygon>
            </wp:wrapTight>
            <wp:docPr id="32" name="Afbeelding 32" descr="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eyboard"/>
                    <pic:cNvPicPr>
                      <a:picLocks noChangeAspect="1" noChangeArrowheads="1"/>
                    </pic:cNvPicPr>
                  </pic:nvPicPr>
                  <pic:blipFill>
                    <a:blip r:embed="rId24" cstate="print"/>
                    <a:srcRect/>
                    <a:stretch>
                      <a:fillRect/>
                    </a:stretch>
                  </pic:blipFill>
                  <pic:spPr bwMode="auto">
                    <a:xfrm>
                      <a:off x="0" y="0"/>
                      <a:ext cx="1275080" cy="1466850"/>
                    </a:xfrm>
                    <a:prstGeom prst="rect">
                      <a:avLst/>
                    </a:prstGeom>
                    <a:noFill/>
                    <a:ln w="9525">
                      <a:noFill/>
                      <a:miter lim="800000"/>
                      <a:headEnd/>
                      <a:tailEnd/>
                    </a:ln>
                  </pic:spPr>
                </pic:pic>
              </a:graphicData>
            </a:graphic>
          </wp:anchor>
        </w:drawing>
      </w:r>
      <w:r w:rsidR="00ED3083" w:rsidRPr="002605BF">
        <w:rPr>
          <w:rFonts w:ascii="Century Gothic" w:hAnsi="Century Gothic" w:cs="Arial"/>
          <w:b/>
          <w:bCs/>
          <w:sz w:val="22"/>
          <w:szCs w:val="22"/>
          <w:u w:val="single"/>
          <w:lang w:val="nl-BE"/>
        </w:rPr>
        <w:t>Keyboards</w:t>
      </w:r>
      <w:r w:rsidR="00ED3083" w:rsidRPr="002605BF">
        <w:rPr>
          <w:rFonts w:ascii="Century Gothic" w:hAnsi="Century Gothic" w:cs="Arial"/>
          <w:bCs/>
          <w:sz w:val="22"/>
          <w:szCs w:val="22"/>
          <w:lang w:val="nl-BE"/>
        </w:rPr>
        <w:t xml:space="preserve"> maken het de toetsenist mogelijk om duizend geluiden tot leven te wekken, die je dan nog met galm of andere effecten kunt bijkleuren. Naast de voorgeprogrammeerde klanken, biedt het keyboard een heleboel extra programmeerbare functies. Je kunt dus zowel de klanken als de effecten volledig naar je hand zetten. </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pBdr>
          <w:top w:val="single" w:sz="4" w:space="1" w:color="auto"/>
          <w:left w:val="single" w:sz="4" w:space="4" w:color="auto"/>
          <w:bottom w:val="single" w:sz="4" w:space="1" w:color="auto"/>
          <w:right w:val="single" w:sz="4" w:space="4" w:color="auto"/>
        </w:pBdr>
        <w:tabs>
          <w:tab w:val="left" w:pos="9510"/>
          <w:tab w:val="left" w:pos="9530"/>
        </w:tabs>
        <w:rPr>
          <w:rFonts w:ascii="Century Gothic" w:hAnsi="Century Gothic" w:cs="Arial"/>
          <w:b/>
          <w:bCs/>
          <w:sz w:val="24"/>
          <w:szCs w:val="24"/>
          <w:lang w:val="nl-BE"/>
        </w:rPr>
      </w:pPr>
      <w:r w:rsidRPr="002605BF">
        <w:rPr>
          <w:rFonts w:ascii="Century Gothic" w:hAnsi="Century Gothic" w:cs="Arial"/>
          <w:b/>
          <w:bCs/>
          <w:sz w:val="24"/>
          <w:szCs w:val="24"/>
          <w:lang w:val="nl-BE"/>
        </w:rPr>
        <w:t>De rockstem</w:t>
      </w:r>
    </w:p>
    <w:p w:rsidR="00ED3083" w:rsidRPr="002605BF" w:rsidRDefault="00134273" w:rsidP="00ED3083">
      <w:pPr>
        <w:tabs>
          <w:tab w:val="left" w:pos="9510"/>
          <w:tab w:val="left" w:pos="9530"/>
        </w:tabs>
        <w:rPr>
          <w:rFonts w:ascii="Century Gothic" w:hAnsi="Century Gothic" w:cs="Arial"/>
          <w:bCs/>
          <w:sz w:val="22"/>
          <w:szCs w:val="22"/>
          <w:lang w:val="nl-BE"/>
        </w:rPr>
      </w:pPr>
      <w:r>
        <w:rPr>
          <w:rFonts w:ascii="Century Gothic" w:hAnsi="Century Gothic"/>
          <w:noProof/>
          <w:lang w:val="nl-NL" w:eastAsia="nl-NL"/>
        </w:rPr>
        <w:drawing>
          <wp:anchor distT="0" distB="0" distL="114300" distR="114300" simplePos="0" relativeHeight="251671552" behindDoc="1" locked="0" layoutInCell="1" allowOverlap="1">
            <wp:simplePos x="0" y="0"/>
            <wp:positionH relativeFrom="column">
              <wp:posOffset>5323840</wp:posOffset>
            </wp:positionH>
            <wp:positionV relativeFrom="paragraph">
              <wp:posOffset>418465</wp:posOffset>
            </wp:positionV>
            <wp:extent cx="962025" cy="1285875"/>
            <wp:effectExtent l="19050" t="0" r="9525" b="0"/>
            <wp:wrapTight wrapText="bothSides">
              <wp:wrapPolygon edited="0">
                <wp:start x="-428" y="0"/>
                <wp:lineTo x="-428" y="21440"/>
                <wp:lineTo x="21814" y="21440"/>
                <wp:lineTo x="21814" y="0"/>
                <wp:lineTo x="-428" y="0"/>
              </wp:wrapPolygon>
            </wp:wrapTight>
            <wp:docPr id="34" name="Afbeelding 34" descr="koptelef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optelefoon"/>
                    <pic:cNvPicPr>
                      <a:picLocks noChangeAspect="1" noChangeArrowheads="1"/>
                    </pic:cNvPicPr>
                  </pic:nvPicPr>
                  <pic:blipFill>
                    <a:blip r:embed="rId25" cstate="print"/>
                    <a:srcRect/>
                    <a:stretch>
                      <a:fillRect/>
                    </a:stretch>
                  </pic:blipFill>
                  <pic:spPr bwMode="auto">
                    <a:xfrm>
                      <a:off x="0" y="0"/>
                      <a:ext cx="962025" cy="1285875"/>
                    </a:xfrm>
                    <a:prstGeom prst="rect">
                      <a:avLst/>
                    </a:prstGeom>
                    <a:noFill/>
                    <a:ln w="9525">
                      <a:noFill/>
                      <a:miter lim="800000"/>
                      <a:headEnd/>
                      <a:tailEnd/>
                    </a:ln>
                  </pic:spPr>
                </pic:pic>
              </a:graphicData>
            </a:graphic>
          </wp:anchor>
        </w:drawing>
      </w: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 xml:space="preserve">Zingen in een rockgroep heeft gelijkenissen, maar ook verschillen met klassieke zang. Zo blijft alles over goed stemgebruik en stemhygiëne uiteraard van toepassing. Maar wie in een rockgroep zingt, zal zich onder meer best trainen in </w:t>
      </w:r>
    </w:p>
    <w:p w:rsidR="00ED3083" w:rsidRPr="002605BF" w:rsidRDefault="00ED3083" w:rsidP="00ED3083">
      <w:pPr>
        <w:numPr>
          <w:ilvl w:val="0"/>
          <w:numId w:val="2"/>
        </w:num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de omgang met apparatuur zoals (draadloze)micro’s, hoofdtelefoon, …</w:t>
      </w:r>
    </w:p>
    <w:p w:rsidR="00ED3083" w:rsidRPr="002605BF" w:rsidRDefault="00ED3083" w:rsidP="00ED3083">
      <w:pPr>
        <w:numPr>
          <w:ilvl w:val="0"/>
          <w:numId w:val="2"/>
        </w:num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je stem leren afstemmen op de verschillende rockinstrumenten</w:t>
      </w:r>
    </w:p>
    <w:p w:rsidR="00ED3083" w:rsidRPr="002605BF" w:rsidRDefault="00ED3083" w:rsidP="00ED3083">
      <w:pPr>
        <w:numPr>
          <w:ilvl w:val="0"/>
          <w:numId w:val="2"/>
        </w:num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improvisatie</w:t>
      </w:r>
    </w:p>
    <w:p w:rsidR="00ED3083" w:rsidRPr="002605BF" w:rsidRDefault="00134273" w:rsidP="00ED3083">
      <w:pPr>
        <w:numPr>
          <w:ilvl w:val="0"/>
          <w:numId w:val="2"/>
        </w:numPr>
        <w:tabs>
          <w:tab w:val="left" w:pos="9510"/>
          <w:tab w:val="left" w:pos="9530"/>
        </w:tabs>
        <w:rPr>
          <w:rFonts w:ascii="Century Gothic" w:hAnsi="Century Gothic" w:cs="Arial"/>
          <w:bCs/>
          <w:sz w:val="22"/>
          <w:szCs w:val="22"/>
          <w:lang w:val="nl-BE"/>
        </w:rPr>
      </w:pPr>
      <w:r>
        <w:rPr>
          <w:rFonts w:ascii="Century Gothic" w:hAnsi="Century Gothic"/>
          <w:noProof/>
          <w:lang w:val="nl-NL" w:eastAsia="nl-NL"/>
        </w:rPr>
        <w:drawing>
          <wp:anchor distT="0" distB="0" distL="114300" distR="114300" simplePos="0" relativeHeight="251672576" behindDoc="1" locked="0" layoutInCell="1" allowOverlap="1">
            <wp:simplePos x="0" y="0"/>
            <wp:positionH relativeFrom="column">
              <wp:posOffset>5209540</wp:posOffset>
            </wp:positionH>
            <wp:positionV relativeFrom="paragraph">
              <wp:posOffset>370840</wp:posOffset>
            </wp:positionV>
            <wp:extent cx="1152525" cy="1085850"/>
            <wp:effectExtent l="19050" t="0" r="9525" b="0"/>
            <wp:wrapTight wrapText="bothSides">
              <wp:wrapPolygon edited="0">
                <wp:start x="-357" y="0"/>
                <wp:lineTo x="-357" y="21221"/>
                <wp:lineTo x="21779" y="21221"/>
                <wp:lineTo x="21779" y="0"/>
                <wp:lineTo x="-357" y="0"/>
              </wp:wrapPolygon>
            </wp:wrapTight>
            <wp:docPr id="35" name="Afbeelding 35" descr="mic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cor1"/>
                    <pic:cNvPicPr>
                      <a:picLocks noChangeAspect="1" noChangeArrowheads="1"/>
                    </pic:cNvPicPr>
                  </pic:nvPicPr>
                  <pic:blipFill>
                    <a:blip r:embed="rId26" cstate="print"/>
                    <a:srcRect/>
                    <a:stretch>
                      <a:fillRect/>
                    </a:stretch>
                  </pic:blipFill>
                  <pic:spPr bwMode="auto">
                    <a:xfrm>
                      <a:off x="0" y="0"/>
                      <a:ext cx="1152525" cy="1085850"/>
                    </a:xfrm>
                    <a:prstGeom prst="rect">
                      <a:avLst/>
                    </a:prstGeom>
                    <a:noFill/>
                    <a:ln w="9525">
                      <a:noFill/>
                      <a:miter lim="800000"/>
                      <a:headEnd/>
                      <a:tailEnd/>
                    </a:ln>
                  </pic:spPr>
                </pic:pic>
              </a:graphicData>
            </a:graphic>
          </wp:anchor>
        </w:drawing>
      </w:r>
      <w:r w:rsidR="00ED3083" w:rsidRPr="002605BF">
        <w:rPr>
          <w:rFonts w:ascii="Century Gothic" w:hAnsi="Century Gothic" w:cs="Arial"/>
          <w:bCs/>
          <w:sz w:val="22"/>
          <w:szCs w:val="22"/>
          <w:lang w:val="nl-BE"/>
        </w:rPr>
        <w:t>de ‘feeling’ om muziek vrij te interpreteren</w:t>
      </w:r>
    </w:p>
    <w:p w:rsidR="00ED3083" w:rsidRPr="002605BF" w:rsidRDefault="00ED3083" w:rsidP="00ED3083">
      <w:pPr>
        <w:numPr>
          <w:ilvl w:val="0"/>
          <w:numId w:val="2"/>
        </w:num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podiumact</w:t>
      </w: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De indeling van de zangstemmen volgens stemomvang wordt buiten de klassieke muziek veel minder gebruikt. Een rockzangeres zal maar zelden als sopraan of alt worden voorgesteld, een rocker evenmin als tenor of bas. Veeleer heeft men het over de klankkleur van hun rockstemmen .Bij een bespreking van een rockconcert of cd schrijft men dan bijvoorbeeld over een rauwe, etherisch, wilde, hese, krijsende of magische stem</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lastRenderedPageBreak/>
        <w:t xml:space="preserve">Noteer nog een aantal ander woorden die het timbre van een rockstem kunnen omschrijven. </w:t>
      </w: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w:t>
      </w:r>
    </w:p>
    <w:p w:rsidR="00ED3083" w:rsidRPr="002605BF" w:rsidRDefault="00ED3083" w:rsidP="00ED3083">
      <w:pPr>
        <w:tabs>
          <w:tab w:val="left" w:pos="9510"/>
          <w:tab w:val="left" w:pos="9530"/>
        </w:tabs>
        <w:rPr>
          <w:rFonts w:ascii="Century Gothic" w:hAnsi="Century Gothic" w:cs="Arial"/>
          <w:bCs/>
          <w:sz w:val="22"/>
          <w:szCs w:val="22"/>
          <w:lang w:val="nl-BE"/>
        </w:rPr>
      </w:pPr>
    </w:p>
    <w:p w:rsidR="00ED3083" w:rsidRPr="002605BF" w:rsidRDefault="00ED3083" w:rsidP="00ED3083">
      <w:p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 xml:space="preserve">Wat vind je van volgende uitspraken? </w:t>
      </w:r>
    </w:p>
    <w:p w:rsidR="00ED3083" w:rsidRPr="002605BF" w:rsidRDefault="00ED3083" w:rsidP="00ED3083">
      <w:pPr>
        <w:numPr>
          <w:ilvl w:val="0"/>
          <w:numId w:val="2"/>
        </w:num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Alle techniek is meestal niets anders dan verdoezeling van de muzikale onkunde van rockartiesten.</w:t>
      </w:r>
    </w:p>
    <w:p w:rsidR="00ED3083" w:rsidRPr="002605BF" w:rsidRDefault="00ED3083" w:rsidP="00ED3083">
      <w:pPr>
        <w:tabs>
          <w:tab w:val="left" w:pos="9510"/>
          <w:tab w:val="left" w:pos="9530"/>
        </w:tabs>
        <w:ind w:left="360"/>
        <w:rPr>
          <w:rFonts w:ascii="Century Gothic" w:hAnsi="Century Gothic" w:cs="Arial"/>
          <w:bCs/>
          <w:sz w:val="22"/>
          <w:szCs w:val="22"/>
          <w:lang w:val="nl-BE"/>
        </w:rPr>
      </w:pPr>
      <w:r w:rsidRPr="002605BF">
        <w:rPr>
          <w:rFonts w:ascii="Century Gothic" w:hAnsi="Century Gothic" w:cs="Arial"/>
          <w:bCs/>
          <w:sz w:val="22"/>
          <w:szCs w:val="22"/>
          <w:lang w:val="nl-BE"/>
        </w:rPr>
        <w:t>………………………………………………………………………………………………………..</w:t>
      </w:r>
    </w:p>
    <w:p w:rsidR="00ED3083" w:rsidRPr="002605BF" w:rsidRDefault="00ED3083" w:rsidP="00ED3083">
      <w:pPr>
        <w:numPr>
          <w:ilvl w:val="0"/>
          <w:numId w:val="2"/>
        </w:numPr>
        <w:tabs>
          <w:tab w:val="left" w:pos="9510"/>
          <w:tab w:val="left" w:pos="9530"/>
        </w:tabs>
        <w:rPr>
          <w:rFonts w:ascii="Century Gothic" w:hAnsi="Century Gothic" w:cs="Arial"/>
          <w:bCs/>
          <w:sz w:val="22"/>
          <w:szCs w:val="22"/>
          <w:lang w:val="nl-BE"/>
        </w:rPr>
      </w:pPr>
      <w:r w:rsidRPr="002605BF">
        <w:rPr>
          <w:rFonts w:ascii="Century Gothic" w:hAnsi="Century Gothic" w:cs="Arial"/>
          <w:bCs/>
          <w:sz w:val="22"/>
          <w:szCs w:val="22"/>
          <w:lang w:val="nl-BE"/>
        </w:rPr>
        <w:t xml:space="preserve">Op het podium staat de zanger(es) in het midden, maar zijn/haar stem komt overal behalve daar vandaan. </w:t>
      </w:r>
    </w:p>
    <w:p w:rsidR="00ED3083" w:rsidRPr="002605BF" w:rsidRDefault="00ED3083" w:rsidP="00ED3083">
      <w:pPr>
        <w:tabs>
          <w:tab w:val="left" w:pos="9510"/>
          <w:tab w:val="left" w:pos="9530"/>
        </w:tabs>
        <w:ind w:left="360"/>
        <w:rPr>
          <w:rFonts w:ascii="Century Gothic" w:hAnsi="Century Gothic" w:cs="Arial"/>
          <w:bCs/>
          <w:sz w:val="22"/>
          <w:szCs w:val="22"/>
          <w:lang w:val="nl-BE"/>
        </w:rPr>
      </w:pPr>
      <w:r w:rsidRPr="002605BF">
        <w:rPr>
          <w:rFonts w:ascii="Century Gothic" w:hAnsi="Century Gothic" w:cs="Arial"/>
          <w:bCs/>
          <w:sz w:val="22"/>
          <w:szCs w:val="22"/>
          <w:lang w:val="nl-BE"/>
        </w:rPr>
        <w:t>………………………………………………………………………………………………………..</w:t>
      </w:r>
      <w:bookmarkStart w:id="0" w:name="_GoBack"/>
      <w:bookmarkEnd w:id="0"/>
    </w:p>
    <w:sectPr w:rsidR="00ED3083" w:rsidRPr="002605BF" w:rsidSect="007916BF">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AC7" w:rsidRDefault="00A84AC7">
      <w:r>
        <w:separator/>
      </w:r>
    </w:p>
  </w:endnote>
  <w:endnote w:type="continuationSeparator" w:id="0">
    <w:p w:rsidR="00A84AC7" w:rsidRDefault="00A84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4000001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AC7" w:rsidRDefault="00A84AC7">
      <w:r>
        <w:separator/>
      </w:r>
    </w:p>
  </w:footnote>
  <w:footnote w:type="continuationSeparator" w:id="0">
    <w:p w:rsidR="00A84AC7" w:rsidRDefault="00A84A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F91" w:rsidRDefault="003B2F9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D36B5"/>
    <w:multiLevelType w:val="hybridMultilevel"/>
    <w:tmpl w:val="07FC9E50"/>
    <w:lvl w:ilvl="0" w:tplc="07BE5CEE">
      <w:numFmt w:val="bullet"/>
      <w:lvlText w:val="-"/>
      <w:lvlJc w:val="left"/>
      <w:pPr>
        <w:tabs>
          <w:tab w:val="num" w:pos="720"/>
        </w:tabs>
        <w:ind w:left="720" w:hanging="360"/>
      </w:pPr>
      <w:rPr>
        <w:rFonts w:ascii="Comic Sans MS" w:eastAsia="Times New Roman" w:hAnsi="Comic Sans MS" w:cs="Times New Roman"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
    <w:nsid w:val="40222170"/>
    <w:multiLevelType w:val="hybridMultilevel"/>
    <w:tmpl w:val="6FE2A69C"/>
    <w:lvl w:ilvl="0" w:tplc="07BE5CEE">
      <w:numFmt w:val="bullet"/>
      <w:lvlText w:val="-"/>
      <w:lvlJc w:val="left"/>
      <w:pPr>
        <w:tabs>
          <w:tab w:val="num" w:pos="720"/>
        </w:tabs>
        <w:ind w:left="720" w:hanging="360"/>
      </w:pPr>
      <w:rPr>
        <w:rFonts w:ascii="Comic Sans MS" w:eastAsia="Times New Roman" w:hAnsi="Comic Sans MS" w:cs="Times New Roman" w:hint="default"/>
      </w:rPr>
    </w:lvl>
    <w:lvl w:ilvl="1" w:tplc="08130003">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
    <w:nsid w:val="48DF6153"/>
    <w:multiLevelType w:val="hybridMultilevel"/>
    <w:tmpl w:val="EE36380A"/>
    <w:lvl w:ilvl="0" w:tplc="08130011">
      <w:start w:val="1"/>
      <w:numFmt w:val="decimal"/>
      <w:lvlText w:val="%1)"/>
      <w:lvlJc w:val="left"/>
      <w:pPr>
        <w:tabs>
          <w:tab w:val="num" w:pos="720"/>
        </w:tabs>
        <w:ind w:left="720" w:hanging="360"/>
      </w:pPr>
      <w:rPr>
        <w:rFonts w:hint="default"/>
      </w:rPr>
    </w:lvl>
    <w:lvl w:ilvl="1" w:tplc="2836EC9E">
      <w:start w:val="1"/>
      <w:numFmt w:val="decimal"/>
      <w:lvlText w:val="%2."/>
      <w:lvlJc w:val="left"/>
      <w:pPr>
        <w:tabs>
          <w:tab w:val="num" w:pos="1440"/>
        </w:tabs>
        <w:ind w:left="1440" w:hanging="360"/>
      </w:pPr>
      <w:rPr>
        <w:rFonts w:hint="default"/>
      </w:r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3">
    <w:nsid w:val="4CE11106"/>
    <w:multiLevelType w:val="hybridMultilevel"/>
    <w:tmpl w:val="BB22BFBA"/>
    <w:lvl w:ilvl="0" w:tplc="358A7284">
      <w:numFmt w:val="bullet"/>
      <w:lvlText w:val="-"/>
      <w:lvlJc w:val="left"/>
      <w:pPr>
        <w:tabs>
          <w:tab w:val="num" w:pos="720"/>
        </w:tabs>
        <w:ind w:left="720" w:hanging="360"/>
      </w:pPr>
      <w:rPr>
        <w:rFonts w:ascii="Times New Roman" w:eastAsia="Times New Roman" w:hAnsi="Times New Roman" w:cs="Times New Roman"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4">
    <w:nsid w:val="52F26189"/>
    <w:multiLevelType w:val="hybridMultilevel"/>
    <w:tmpl w:val="6180EC3E"/>
    <w:lvl w:ilvl="0" w:tplc="AEF80640">
      <w:start w:val="1"/>
      <w:numFmt w:val="decimal"/>
      <w:lvlText w:val="%1."/>
      <w:lvlJc w:val="left"/>
      <w:pPr>
        <w:tabs>
          <w:tab w:val="num" w:pos="720"/>
        </w:tabs>
        <w:ind w:left="720"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5">
    <w:nsid w:val="5945773F"/>
    <w:multiLevelType w:val="multilevel"/>
    <w:tmpl w:val="03FE6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083"/>
    <w:rsid w:val="00134273"/>
    <w:rsid w:val="00210A46"/>
    <w:rsid w:val="002605BF"/>
    <w:rsid w:val="003B2F91"/>
    <w:rsid w:val="00404F36"/>
    <w:rsid w:val="004435AF"/>
    <w:rsid w:val="00575FE7"/>
    <w:rsid w:val="007916BF"/>
    <w:rsid w:val="00A43CF0"/>
    <w:rsid w:val="00A84AC7"/>
    <w:rsid w:val="00ED3083"/>
    <w:rsid w:val="00EE6783"/>
    <w:rsid w:val="00EF70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shapelayout>
  </w:shapeDefaults>
  <w:decimalSymbol w:val=","/>
  <w:listSeparator w:val=";"/>
  <w15:docId w15:val="{0A105D70-D640-4FDE-BE31-1F447A09C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D3083"/>
    <w:rPr>
      <w:lang w:val="en-GB" w:eastAsia="nl-BE"/>
    </w:rPr>
  </w:style>
  <w:style w:type="paragraph" w:styleId="Kop1">
    <w:name w:val="heading 1"/>
    <w:basedOn w:val="Standaard"/>
    <w:next w:val="Standaard"/>
    <w:qFormat/>
    <w:rsid w:val="00ED3083"/>
    <w:pPr>
      <w:keepNext/>
      <w:outlineLvl w:val="0"/>
    </w:pPr>
    <w:rPr>
      <w:rFonts w:ascii="Courier New" w:hAnsi="Courier New"/>
      <w:b/>
      <w:bCs/>
      <w:sz w:val="24"/>
      <w:u w:val="single"/>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ED3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ED3083"/>
    <w:pPr>
      <w:tabs>
        <w:tab w:val="center" w:pos="4536"/>
        <w:tab w:val="right" w:pos="9072"/>
      </w:tabs>
    </w:pPr>
  </w:style>
  <w:style w:type="character" w:styleId="Hyperlink">
    <w:name w:val="Hyperlink"/>
    <w:basedOn w:val="Standaardalinea-lettertype"/>
    <w:rsid w:val="00ED3083"/>
    <w:rPr>
      <w:color w:val="0000FF"/>
      <w:u w:val="single"/>
    </w:rPr>
  </w:style>
  <w:style w:type="paragraph" w:customStyle="1" w:styleId="Kop13">
    <w:name w:val="Kop 13"/>
    <w:basedOn w:val="Standaard"/>
    <w:rsid w:val="00ED3083"/>
    <w:pPr>
      <w:spacing w:before="120" w:after="120"/>
      <w:outlineLvl w:val="1"/>
    </w:pPr>
    <w:rPr>
      <w:rFonts w:ascii="Arial" w:hAnsi="Arial" w:cs="Arial"/>
      <w:b/>
      <w:bCs/>
      <w:color w:val="8598BC"/>
      <w:kern w:val="36"/>
      <w:sz w:val="28"/>
      <w:szCs w:val="28"/>
      <w:lang w:val="nl-BE"/>
    </w:rPr>
  </w:style>
  <w:style w:type="paragraph" w:customStyle="1" w:styleId="Normaalweb5">
    <w:name w:val="Normaal (web)5"/>
    <w:basedOn w:val="Standaard"/>
    <w:rsid w:val="00ED3083"/>
    <w:pPr>
      <w:spacing w:before="100" w:beforeAutospacing="1" w:after="100" w:afterAutospacing="1"/>
    </w:pPr>
    <w:rPr>
      <w:rFonts w:ascii="Arial" w:hAnsi="Arial" w:cs="Arial"/>
      <w:i/>
      <w:iCs/>
      <w:lang w:val="nl-BE"/>
    </w:rPr>
  </w:style>
  <w:style w:type="paragraph" w:customStyle="1" w:styleId="Normaalweb6">
    <w:name w:val="Normaal (web)6"/>
    <w:basedOn w:val="Standaard"/>
    <w:rsid w:val="00ED3083"/>
    <w:pPr>
      <w:spacing w:before="100" w:beforeAutospacing="1" w:after="100" w:afterAutospacing="1"/>
    </w:pPr>
    <w:rPr>
      <w:rFonts w:ascii="Arial" w:hAnsi="Arial" w:cs="Arial"/>
      <w:lang w:val="nl-BE"/>
    </w:rPr>
  </w:style>
  <w:style w:type="paragraph" w:styleId="Normaalweb">
    <w:name w:val="Normal (Web)"/>
    <w:basedOn w:val="Standaard"/>
    <w:rsid w:val="00ED3083"/>
    <w:pPr>
      <w:spacing w:before="100" w:beforeAutospacing="1" w:after="100" w:afterAutospacing="1"/>
    </w:pPr>
    <w:rPr>
      <w:sz w:val="24"/>
      <w:szCs w:val="24"/>
      <w:lang w:val="nl-NL" w:eastAsia="nl-NL"/>
    </w:rPr>
  </w:style>
  <w:style w:type="character" w:customStyle="1" w:styleId="editsection">
    <w:name w:val="editsection"/>
    <w:basedOn w:val="Standaardalinea-lettertype"/>
    <w:rsid w:val="00ED3083"/>
    <w:rPr>
      <w:sz w:val="20"/>
      <w:szCs w:val="20"/>
    </w:rPr>
  </w:style>
  <w:style w:type="character" w:customStyle="1" w:styleId="mw-headline">
    <w:name w:val="mw-headline"/>
    <w:basedOn w:val="Standaardalinea-lettertype"/>
    <w:rsid w:val="00ED3083"/>
  </w:style>
  <w:style w:type="paragraph" w:styleId="HTML-voorafopgemaakt">
    <w:name w:val="HTML Preformatted"/>
    <w:basedOn w:val="Standaard"/>
    <w:rsid w:val="00ED3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val="nl-BE"/>
    </w:rPr>
  </w:style>
  <w:style w:type="paragraph" w:customStyle="1" w:styleId="Kop12">
    <w:name w:val="Kop 12"/>
    <w:basedOn w:val="Standaard"/>
    <w:rsid w:val="00ED3083"/>
    <w:pPr>
      <w:spacing w:before="120" w:after="120"/>
      <w:outlineLvl w:val="1"/>
    </w:pPr>
    <w:rPr>
      <w:rFonts w:ascii="Arial" w:hAnsi="Arial" w:cs="Arial"/>
      <w:b/>
      <w:bCs/>
      <w:color w:val="8598BC"/>
      <w:kern w:val="36"/>
      <w:sz w:val="28"/>
      <w:szCs w:val="28"/>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1037</Words>
  <Characters>5709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6733</CharactersWithSpaces>
  <SharedDoc>false</SharedDoc>
  <HLinks>
    <vt:vector size="114" baseType="variant">
      <vt:variant>
        <vt:i4>15466533</vt:i4>
      </vt:variant>
      <vt:variant>
        <vt:i4>54</vt:i4>
      </vt:variant>
      <vt:variant>
        <vt:i4>0</vt:i4>
      </vt:variant>
      <vt:variant>
        <vt:i4>5</vt:i4>
      </vt:variant>
      <vt:variant>
        <vt:lpwstr>http://nl.wikipedia.org/wiki/IsraÃ</vt:lpwstr>
      </vt:variant>
      <vt:variant>
        <vt:lpwstr/>
      </vt:variant>
      <vt:variant>
        <vt:i4>8192055</vt:i4>
      </vt:variant>
      <vt:variant>
        <vt:i4>51</vt:i4>
      </vt:variant>
      <vt:variant>
        <vt:i4>0</vt:i4>
      </vt:variant>
      <vt:variant>
        <vt:i4>5</vt:i4>
      </vt:variant>
      <vt:variant>
        <vt:lpwstr>http://nl.wikipedia.org/wiki/Canada</vt:lpwstr>
      </vt:variant>
      <vt:variant>
        <vt:lpwstr/>
      </vt:variant>
      <vt:variant>
        <vt:i4>7995424</vt:i4>
      </vt:variant>
      <vt:variant>
        <vt:i4>48</vt:i4>
      </vt:variant>
      <vt:variant>
        <vt:i4>0</vt:i4>
      </vt:variant>
      <vt:variant>
        <vt:i4>5</vt:i4>
      </vt:variant>
      <vt:variant>
        <vt:lpwstr>http://nl.wikipedia.org/wiki/Bumba</vt:lpwstr>
      </vt:variant>
      <vt:variant>
        <vt:lpwstr/>
      </vt:variant>
      <vt:variant>
        <vt:i4>4915213</vt:i4>
      </vt:variant>
      <vt:variant>
        <vt:i4>45</vt:i4>
      </vt:variant>
      <vt:variant>
        <vt:i4>0</vt:i4>
      </vt:variant>
      <vt:variant>
        <vt:i4>5</vt:i4>
      </vt:variant>
      <vt:variant>
        <vt:lpwstr>http://nl.wikipedia.org/w/index.php?title=Fred_%26_Samson&amp;action=edit</vt:lpwstr>
      </vt:variant>
      <vt:variant>
        <vt:lpwstr/>
      </vt:variant>
      <vt:variant>
        <vt:i4>2228225</vt:i4>
      </vt:variant>
      <vt:variant>
        <vt:i4>42</vt:i4>
      </vt:variant>
      <vt:variant>
        <vt:i4>0</vt:i4>
      </vt:variant>
      <vt:variant>
        <vt:i4>5</vt:i4>
      </vt:variant>
      <vt:variant>
        <vt:lpwstr>http://nl.wikipedia.org/wiki/Wir_3</vt:lpwstr>
      </vt:variant>
      <vt:variant>
        <vt:lpwstr/>
      </vt:variant>
      <vt:variant>
        <vt:i4>3997724</vt:i4>
      </vt:variant>
      <vt:variant>
        <vt:i4>39</vt:i4>
      </vt:variant>
      <vt:variant>
        <vt:i4>0</vt:i4>
      </vt:variant>
      <vt:variant>
        <vt:i4>5</vt:i4>
      </vt:variant>
      <vt:variant>
        <vt:lpwstr>http://nl.wikipedia.org/wiki/Madonna_(zangeres)</vt:lpwstr>
      </vt:variant>
      <vt:variant>
        <vt:lpwstr/>
      </vt:variant>
      <vt:variant>
        <vt:i4>6946866</vt:i4>
      </vt:variant>
      <vt:variant>
        <vt:i4>36</vt:i4>
      </vt:variant>
      <vt:variant>
        <vt:i4>0</vt:i4>
      </vt:variant>
      <vt:variant>
        <vt:i4>5</vt:i4>
      </vt:variant>
      <vt:variant>
        <vt:lpwstr>http://nl.wikipedia.org/wiki/Michael_Jackson_(artiest)</vt:lpwstr>
      </vt:variant>
      <vt:variant>
        <vt:lpwstr/>
      </vt:variant>
      <vt:variant>
        <vt:i4>655452</vt:i4>
      </vt:variant>
      <vt:variant>
        <vt:i4>33</vt:i4>
      </vt:variant>
      <vt:variant>
        <vt:i4>0</vt:i4>
      </vt:variant>
      <vt:variant>
        <vt:i4>5</vt:i4>
      </vt:variant>
      <vt:variant>
        <vt:lpwstr>http://nl.wikipedia.org/wiki/Computer</vt:lpwstr>
      </vt:variant>
      <vt:variant>
        <vt:lpwstr/>
      </vt:variant>
      <vt:variant>
        <vt:i4>262256</vt:i4>
      </vt:variant>
      <vt:variant>
        <vt:i4>30</vt:i4>
      </vt:variant>
      <vt:variant>
        <vt:i4>0</vt:i4>
      </vt:variant>
      <vt:variant>
        <vt:i4>5</vt:i4>
      </vt:variant>
      <vt:variant>
        <vt:lpwstr>http://nl.wikipedia.org/wiki/House_(muziekstijl)</vt:lpwstr>
      </vt:variant>
      <vt:variant>
        <vt:lpwstr/>
      </vt:variant>
      <vt:variant>
        <vt:i4>7143482</vt:i4>
      </vt:variant>
      <vt:variant>
        <vt:i4>27</vt:i4>
      </vt:variant>
      <vt:variant>
        <vt:i4>0</vt:i4>
      </vt:variant>
      <vt:variant>
        <vt:i4>5</vt:i4>
      </vt:variant>
      <vt:variant>
        <vt:lpwstr>http://nl.wikipedia.org/wiki/Techno</vt:lpwstr>
      </vt:variant>
      <vt:variant>
        <vt:lpwstr/>
      </vt:variant>
      <vt:variant>
        <vt:i4>262256</vt:i4>
      </vt:variant>
      <vt:variant>
        <vt:i4>24</vt:i4>
      </vt:variant>
      <vt:variant>
        <vt:i4>0</vt:i4>
      </vt:variant>
      <vt:variant>
        <vt:i4>5</vt:i4>
      </vt:variant>
      <vt:variant>
        <vt:lpwstr>http://nl.wikipedia.org/wiki/House_(muziekstijl)</vt:lpwstr>
      </vt:variant>
      <vt:variant>
        <vt:lpwstr/>
      </vt:variant>
      <vt:variant>
        <vt:i4>6225965</vt:i4>
      </vt:variant>
      <vt:variant>
        <vt:i4>21</vt:i4>
      </vt:variant>
      <vt:variant>
        <vt:i4>0</vt:i4>
      </vt:variant>
      <vt:variant>
        <vt:i4>5</vt:i4>
      </vt:variant>
      <vt:variant>
        <vt:lpwstr>http://nl.wikipedia.org/wiki/Acid_House</vt:lpwstr>
      </vt:variant>
      <vt:variant>
        <vt:lpwstr/>
      </vt:variant>
      <vt:variant>
        <vt:i4>2490442</vt:i4>
      </vt:variant>
      <vt:variant>
        <vt:i4>18</vt:i4>
      </vt:variant>
      <vt:variant>
        <vt:i4>0</vt:i4>
      </vt:variant>
      <vt:variant>
        <vt:i4>5</vt:i4>
      </vt:variant>
      <vt:variant>
        <vt:lpwstr>http://nl.wikipedia.org/wiki/Iron_Maiden</vt:lpwstr>
      </vt:variant>
      <vt:variant>
        <vt:lpwstr/>
      </vt:variant>
      <vt:variant>
        <vt:i4>1114239</vt:i4>
      </vt:variant>
      <vt:variant>
        <vt:i4>15</vt:i4>
      </vt:variant>
      <vt:variant>
        <vt:i4>0</vt:i4>
      </vt:variant>
      <vt:variant>
        <vt:i4>5</vt:i4>
      </vt:variant>
      <vt:variant>
        <vt:lpwstr>http://nl.wikipedia.org/wiki/Heavy_metal</vt:lpwstr>
      </vt:variant>
      <vt:variant>
        <vt:lpwstr/>
      </vt:variant>
      <vt:variant>
        <vt:i4>1114239</vt:i4>
      </vt:variant>
      <vt:variant>
        <vt:i4>12</vt:i4>
      </vt:variant>
      <vt:variant>
        <vt:i4>0</vt:i4>
      </vt:variant>
      <vt:variant>
        <vt:i4>5</vt:i4>
      </vt:variant>
      <vt:variant>
        <vt:lpwstr>http://nl.wikipedia.org/wiki/Heavy_metal</vt:lpwstr>
      </vt:variant>
      <vt:variant>
        <vt:lpwstr/>
      </vt:variant>
      <vt:variant>
        <vt:i4>7667761</vt:i4>
      </vt:variant>
      <vt:variant>
        <vt:i4>9</vt:i4>
      </vt:variant>
      <vt:variant>
        <vt:i4>0</vt:i4>
      </vt:variant>
      <vt:variant>
        <vt:i4>5</vt:i4>
      </vt:variant>
      <vt:variant>
        <vt:lpwstr>http://nl.wikipedia.org/wiki/Videoclips</vt:lpwstr>
      </vt:variant>
      <vt:variant>
        <vt:lpwstr/>
      </vt:variant>
      <vt:variant>
        <vt:i4>1310824</vt:i4>
      </vt:variant>
      <vt:variant>
        <vt:i4>6</vt:i4>
      </vt:variant>
      <vt:variant>
        <vt:i4>0</vt:i4>
      </vt:variant>
      <vt:variant>
        <vt:i4>5</vt:i4>
      </vt:variant>
      <vt:variant>
        <vt:lpwstr>http://nl.wikipedia.org/wiki/Duran_Duran</vt:lpwstr>
      </vt:variant>
      <vt:variant>
        <vt:lpwstr/>
      </vt:variant>
      <vt:variant>
        <vt:i4>1310837</vt:i4>
      </vt:variant>
      <vt:variant>
        <vt:i4>3</vt:i4>
      </vt:variant>
      <vt:variant>
        <vt:i4>0</vt:i4>
      </vt:variant>
      <vt:variant>
        <vt:i4>5</vt:i4>
      </vt:variant>
      <vt:variant>
        <vt:lpwstr>http://nl.wikipedia.org/wiki/The_Cure</vt:lpwstr>
      </vt:variant>
      <vt:variant>
        <vt:lpwstr/>
      </vt:variant>
      <vt:variant>
        <vt:i4>786540</vt:i4>
      </vt:variant>
      <vt:variant>
        <vt:i4>0</vt:i4>
      </vt:variant>
      <vt:variant>
        <vt:i4>0</vt:i4>
      </vt:variant>
      <vt:variant>
        <vt:i4>5</vt:i4>
      </vt:variant>
      <vt:variant>
        <vt:lpwstr>http://nl.wikipedia.org/wiki/New_wave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de vos</dc:creator>
  <cp:lastModifiedBy>Microsoft-account</cp:lastModifiedBy>
  <cp:revision>2</cp:revision>
  <dcterms:created xsi:type="dcterms:W3CDTF">2015-01-26T13:59:00Z</dcterms:created>
  <dcterms:modified xsi:type="dcterms:W3CDTF">2015-01-26T13:59:00Z</dcterms:modified>
</cp:coreProperties>
</file>